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428" w:rsidRPr="00CF1528" w:rsidRDefault="00AD5488">
      <w:pPr>
        <w:jc w:val="center"/>
        <w:rPr>
          <w:b/>
          <w:lang w:val="cs-CZ"/>
        </w:rPr>
      </w:pPr>
      <w:r w:rsidRPr="00CF1528">
        <w:rPr>
          <w:b/>
          <w:lang w:val="cs-CZ"/>
        </w:rPr>
        <w:t>Maturitní otázka č. 13</w:t>
      </w:r>
    </w:p>
    <w:p w:rsidR="006B3428" w:rsidRPr="00CF1528" w:rsidRDefault="00AD5488">
      <w:pPr>
        <w:jc w:val="center"/>
        <w:rPr>
          <w:b/>
          <w:sz w:val="28"/>
          <w:szCs w:val="28"/>
          <w:lang w:val="cs-CZ"/>
        </w:rPr>
      </w:pPr>
      <w:r w:rsidRPr="00CF1528">
        <w:rPr>
          <w:b/>
          <w:sz w:val="28"/>
          <w:szCs w:val="28"/>
          <w:lang w:val="cs-CZ"/>
        </w:rPr>
        <w:t>G. F. H</w:t>
      </w:r>
      <w:r w:rsidRPr="00CF1528">
        <w:rPr>
          <w:rFonts w:eastAsia="Times New Roman"/>
          <w:b/>
          <w:sz w:val="28"/>
          <w:szCs w:val="28"/>
          <w:lang w:val="cs-CZ"/>
        </w:rPr>
        <w:t>ä</w:t>
      </w:r>
      <w:r w:rsidRPr="00CF1528">
        <w:rPr>
          <w:b/>
          <w:sz w:val="28"/>
          <w:szCs w:val="28"/>
          <w:lang w:val="cs-CZ"/>
        </w:rPr>
        <w:t xml:space="preserve">ndel </w:t>
      </w:r>
      <w:r w:rsidR="00A27FC3">
        <w:rPr>
          <w:b/>
          <w:sz w:val="28"/>
          <w:szCs w:val="28"/>
          <w:lang w:val="cs-CZ"/>
        </w:rPr>
        <w:t xml:space="preserve">– </w:t>
      </w:r>
      <w:proofErr w:type="spellStart"/>
      <w:r w:rsidRPr="00CF1528">
        <w:rPr>
          <w:b/>
          <w:sz w:val="28"/>
          <w:szCs w:val="28"/>
          <w:lang w:val="cs-CZ"/>
        </w:rPr>
        <w:t>Lascia</w:t>
      </w:r>
      <w:proofErr w:type="spellEnd"/>
      <w:r w:rsidRPr="00CF1528">
        <w:rPr>
          <w:b/>
          <w:sz w:val="28"/>
          <w:szCs w:val="28"/>
          <w:lang w:val="cs-CZ"/>
        </w:rPr>
        <w:t xml:space="preserve"> </w:t>
      </w:r>
      <w:proofErr w:type="spellStart"/>
      <w:r w:rsidRPr="00CF1528">
        <w:rPr>
          <w:b/>
          <w:sz w:val="28"/>
          <w:szCs w:val="28"/>
          <w:lang w:val="cs-CZ"/>
        </w:rPr>
        <w:t>ch’io</w:t>
      </w:r>
      <w:proofErr w:type="spellEnd"/>
      <w:r w:rsidRPr="00CF1528">
        <w:rPr>
          <w:b/>
          <w:sz w:val="28"/>
          <w:szCs w:val="28"/>
          <w:lang w:val="cs-CZ"/>
        </w:rPr>
        <w:t xml:space="preserve"> </w:t>
      </w:r>
      <w:proofErr w:type="spellStart"/>
      <w:r w:rsidRPr="00CF1528">
        <w:rPr>
          <w:b/>
          <w:sz w:val="28"/>
          <w:szCs w:val="28"/>
          <w:lang w:val="cs-CZ"/>
        </w:rPr>
        <w:t>pianga</w:t>
      </w:r>
      <w:proofErr w:type="spellEnd"/>
      <w:r w:rsidRPr="00974836">
        <w:rPr>
          <w:i/>
          <w:sz w:val="20"/>
          <w:szCs w:val="20"/>
          <w:lang w:val="cs-CZ"/>
        </w:rPr>
        <w:t xml:space="preserve"> </w:t>
      </w:r>
      <w:r w:rsidR="00974836" w:rsidRPr="00974836">
        <w:rPr>
          <w:i/>
          <w:sz w:val="20"/>
          <w:szCs w:val="20"/>
          <w:lang w:val="cs-CZ"/>
        </w:rPr>
        <w:t>(</w:t>
      </w:r>
      <w:r w:rsidR="00D14ACB">
        <w:rPr>
          <w:i/>
          <w:sz w:val="20"/>
          <w:szCs w:val="20"/>
          <w:lang w:val="cs-CZ"/>
        </w:rPr>
        <w:t xml:space="preserve">čti </w:t>
      </w:r>
      <w:proofErr w:type="spellStart"/>
      <w:r w:rsidR="00974836" w:rsidRPr="00974836">
        <w:rPr>
          <w:i/>
          <w:sz w:val="20"/>
          <w:szCs w:val="20"/>
          <w:lang w:val="cs-CZ"/>
        </w:rPr>
        <w:t>laša</w:t>
      </w:r>
      <w:proofErr w:type="spellEnd"/>
      <w:r w:rsidR="00974836" w:rsidRPr="00974836">
        <w:rPr>
          <w:i/>
          <w:sz w:val="20"/>
          <w:szCs w:val="20"/>
          <w:lang w:val="cs-CZ"/>
        </w:rPr>
        <w:t xml:space="preserve"> </w:t>
      </w:r>
      <w:proofErr w:type="spellStart"/>
      <w:r w:rsidR="00974836" w:rsidRPr="00974836">
        <w:rPr>
          <w:i/>
          <w:sz w:val="20"/>
          <w:szCs w:val="20"/>
          <w:lang w:val="cs-CZ"/>
        </w:rPr>
        <w:t>k</w:t>
      </w:r>
      <w:r w:rsidR="00D14ACB">
        <w:rPr>
          <w:i/>
          <w:sz w:val="20"/>
          <w:szCs w:val="20"/>
          <w:lang w:val="cs-CZ"/>
        </w:rPr>
        <w:t>j</w:t>
      </w:r>
      <w:r w:rsidR="00974836" w:rsidRPr="00974836">
        <w:rPr>
          <w:i/>
          <w:sz w:val="20"/>
          <w:szCs w:val="20"/>
          <w:lang w:val="cs-CZ"/>
        </w:rPr>
        <w:t>o</w:t>
      </w:r>
      <w:proofErr w:type="spellEnd"/>
      <w:r w:rsidR="00974836" w:rsidRPr="00974836">
        <w:rPr>
          <w:i/>
          <w:sz w:val="20"/>
          <w:szCs w:val="20"/>
          <w:lang w:val="cs-CZ"/>
        </w:rPr>
        <w:t xml:space="preserve"> </w:t>
      </w:r>
      <w:proofErr w:type="spellStart"/>
      <w:r w:rsidR="00974836" w:rsidRPr="00974836">
        <w:rPr>
          <w:i/>
          <w:sz w:val="20"/>
          <w:szCs w:val="20"/>
          <w:lang w:val="cs-CZ"/>
        </w:rPr>
        <w:t>pjanga</w:t>
      </w:r>
      <w:proofErr w:type="spellEnd"/>
      <w:r w:rsidR="00974836" w:rsidRPr="00974836">
        <w:rPr>
          <w:i/>
          <w:sz w:val="20"/>
          <w:szCs w:val="20"/>
          <w:lang w:val="cs-CZ"/>
        </w:rPr>
        <w:t>)</w:t>
      </w:r>
    </w:p>
    <w:p w:rsidR="006B3428" w:rsidRPr="00CF1528" w:rsidRDefault="00AD5488">
      <w:pPr>
        <w:pStyle w:val="Nzevpodkapitoly"/>
        <w:rPr>
          <w:lang w:val="cs-CZ"/>
        </w:rPr>
      </w:pPr>
      <w:r w:rsidRPr="00CF1528">
        <w:rPr>
          <w:lang w:val="cs-CZ"/>
        </w:rPr>
        <w:t>Opera</w:t>
      </w:r>
    </w:p>
    <w:p w:rsidR="00BE7299" w:rsidRDefault="00AD5488" w:rsidP="00974836">
      <w:pPr>
        <w:pStyle w:val="Fuganormal"/>
        <w:ind w:firstLine="0"/>
        <w:rPr>
          <w:lang w:val="cs-CZ"/>
        </w:rPr>
      </w:pPr>
      <w:r w:rsidRPr="00CF1528">
        <w:rPr>
          <w:lang w:val="cs-CZ"/>
        </w:rPr>
        <w:t>(</w:t>
      </w:r>
      <w:proofErr w:type="spellStart"/>
      <w:r w:rsidRPr="00CF1528">
        <w:rPr>
          <w:i/>
          <w:lang w:val="cs-CZ"/>
        </w:rPr>
        <w:t>it</w:t>
      </w:r>
      <w:proofErr w:type="spellEnd"/>
      <w:r w:rsidRPr="00CF1528">
        <w:rPr>
          <w:i/>
          <w:lang w:val="cs-CZ"/>
        </w:rPr>
        <w:t>.</w:t>
      </w:r>
      <w:r w:rsidRPr="00CF1528">
        <w:rPr>
          <w:lang w:val="cs-CZ"/>
        </w:rPr>
        <w:t xml:space="preserve"> = dílo) je dramatické jevištní dílo na epický text, zpívané sólisty, ansámbly</w:t>
      </w:r>
      <w:r w:rsidR="00DA4CCC">
        <w:rPr>
          <w:lang w:val="cs-CZ"/>
        </w:rPr>
        <w:t xml:space="preserve"> (</w:t>
      </w:r>
      <w:r w:rsidR="000E1183">
        <w:rPr>
          <w:lang w:val="cs-CZ"/>
        </w:rPr>
        <w:t xml:space="preserve">= </w:t>
      </w:r>
      <w:r w:rsidR="00253FDC">
        <w:rPr>
          <w:lang w:val="cs-CZ"/>
        </w:rPr>
        <w:t>více</w:t>
      </w:r>
      <w:r w:rsidR="00DA4CCC">
        <w:rPr>
          <w:lang w:val="cs-CZ"/>
        </w:rPr>
        <w:t xml:space="preserve"> sólistů)</w:t>
      </w:r>
      <w:r w:rsidRPr="00CF1528">
        <w:rPr>
          <w:lang w:val="cs-CZ"/>
        </w:rPr>
        <w:t xml:space="preserve"> a sbory za doprovodu orchestru. Součástí operního představení jsou také </w:t>
      </w:r>
      <w:r w:rsidR="00741661">
        <w:rPr>
          <w:lang w:val="cs-CZ"/>
        </w:rPr>
        <w:t>taneční (</w:t>
      </w:r>
      <w:r w:rsidR="00741661" w:rsidRPr="00CF1528">
        <w:rPr>
          <w:lang w:val="cs-CZ"/>
        </w:rPr>
        <w:t>baletní</w:t>
      </w:r>
      <w:r w:rsidR="00741661">
        <w:rPr>
          <w:lang w:val="cs-CZ"/>
        </w:rPr>
        <w:t>)</w:t>
      </w:r>
      <w:r w:rsidRPr="00CF1528">
        <w:rPr>
          <w:lang w:val="cs-CZ"/>
        </w:rPr>
        <w:t xml:space="preserve"> v</w:t>
      </w:r>
      <w:r w:rsidR="00741661">
        <w:rPr>
          <w:lang w:val="cs-CZ"/>
        </w:rPr>
        <w:t>ýstupy</w:t>
      </w:r>
      <w:r w:rsidRPr="00CF1528">
        <w:rPr>
          <w:lang w:val="cs-CZ"/>
        </w:rPr>
        <w:t xml:space="preserve"> a celkové scénické zpracování</w:t>
      </w:r>
      <w:r w:rsidR="00741661">
        <w:rPr>
          <w:lang w:val="cs-CZ"/>
        </w:rPr>
        <w:t xml:space="preserve"> (herecká akce, kostýmy, scéna apod.)</w:t>
      </w:r>
      <w:r w:rsidRPr="00CF1528">
        <w:rPr>
          <w:lang w:val="cs-CZ"/>
        </w:rPr>
        <w:t xml:space="preserve">. Opera se provádí ve speciálním operním divadle </w:t>
      </w:r>
      <w:r w:rsidR="00306616">
        <w:rPr>
          <w:lang w:val="cs-CZ"/>
        </w:rPr>
        <w:t xml:space="preserve">– </w:t>
      </w:r>
      <w:r w:rsidRPr="00CF1528">
        <w:rPr>
          <w:lang w:val="cs-CZ"/>
        </w:rPr>
        <w:t xml:space="preserve">ve snížené přední části pódia je umístěno orchestřiště, kde </w:t>
      </w:r>
      <w:r w:rsidR="00306616">
        <w:rPr>
          <w:lang w:val="cs-CZ"/>
        </w:rPr>
        <w:t>je umístěn</w:t>
      </w:r>
      <w:r w:rsidRPr="00CF1528">
        <w:rPr>
          <w:lang w:val="cs-CZ"/>
        </w:rPr>
        <w:t xml:space="preserve"> orchestr s dirigentem. Textový podklad</w:t>
      </w:r>
      <w:r w:rsidR="003601DA">
        <w:rPr>
          <w:lang w:val="cs-CZ"/>
        </w:rPr>
        <w:t xml:space="preserve"> opery</w:t>
      </w:r>
      <w:r w:rsidRPr="00CF1528">
        <w:rPr>
          <w:lang w:val="cs-CZ"/>
        </w:rPr>
        <w:t xml:space="preserve"> </w:t>
      </w:r>
      <w:r w:rsidR="00B05BED">
        <w:rPr>
          <w:lang w:val="cs-CZ"/>
        </w:rPr>
        <w:t>se nazývá</w:t>
      </w:r>
      <w:r w:rsidRPr="00CF1528">
        <w:rPr>
          <w:lang w:val="cs-CZ"/>
        </w:rPr>
        <w:t xml:space="preserve"> </w:t>
      </w:r>
      <w:r w:rsidRPr="00BD500B">
        <w:rPr>
          <w:b/>
          <w:u w:val="single"/>
          <w:lang w:val="cs-CZ"/>
        </w:rPr>
        <w:t>libreto</w:t>
      </w:r>
      <w:r w:rsidRPr="00CF1528">
        <w:rPr>
          <w:lang w:val="cs-CZ"/>
        </w:rPr>
        <w:t>. Libreta bývala dříve veršovaná</w:t>
      </w:r>
      <w:r w:rsidRPr="00CF1528">
        <w:rPr>
          <w:b/>
          <w:bCs/>
          <w:lang w:val="cs-CZ"/>
        </w:rPr>
        <w:t>,</w:t>
      </w:r>
      <w:r w:rsidRPr="00CF1528">
        <w:rPr>
          <w:lang w:val="cs-CZ"/>
        </w:rPr>
        <w:t xml:space="preserve"> </w:t>
      </w:r>
      <w:r w:rsidR="00B05BED">
        <w:rPr>
          <w:lang w:val="cs-CZ"/>
        </w:rPr>
        <w:t>v pozdější</w:t>
      </w:r>
      <w:r w:rsidRPr="00CF1528">
        <w:rPr>
          <w:lang w:val="cs-CZ"/>
        </w:rPr>
        <w:t xml:space="preserve"> době vznika</w:t>
      </w:r>
      <w:r w:rsidR="00B05BED">
        <w:rPr>
          <w:lang w:val="cs-CZ"/>
        </w:rPr>
        <w:t>jí</w:t>
      </w:r>
      <w:r w:rsidRPr="00CF1528">
        <w:rPr>
          <w:lang w:val="cs-CZ"/>
        </w:rPr>
        <w:t xml:space="preserve"> opery i na libreta psaná prózou. </w:t>
      </w:r>
      <w:r w:rsidR="00BE7299">
        <w:rPr>
          <w:lang w:val="cs-CZ"/>
        </w:rPr>
        <w:t xml:space="preserve">Podle závažnosti obsahu se opery dělí na dva základní typy: </w:t>
      </w:r>
      <w:proofErr w:type="spellStart"/>
      <w:r w:rsidR="00BE7299" w:rsidRPr="00BE7299">
        <w:rPr>
          <w:b/>
          <w:u w:val="single"/>
          <w:lang w:val="cs-CZ"/>
        </w:rPr>
        <w:t>seria</w:t>
      </w:r>
      <w:proofErr w:type="spellEnd"/>
      <w:r w:rsidR="00BE7299">
        <w:rPr>
          <w:lang w:val="cs-CZ"/>
        </w:rPr>
        <w:t xml:space="preserve"> (vážná) a </w:t>
      </w:r>
      <w:proofErr w:type="spellStart"/>
      <w:r w:rsidR="00BE7299" w:rsidRPr="00BE7299">
        <w:rPr>
          <w:b/>
          <w:u w:val="single"/>
          <w:lang w:val="cs-CZ"/>
        </w:rPr>
        <w:t>buffa</w:t>
      </w:r>
      <w:proofErr w:type="spellEnd"/>
      <w:r w:rsidR="00BE7299">
        <w:rPr>
          <w:lang w:val="cs-CZ"/>
        </w:rPr>
        <w:t xml:space="preserve"> (komická).</w:t>
      </w:r>
    </w:p>
    <w:p w:rsidR="006B3428" w:rsidRPr="00CF1528" w:rsidRDefault="00AD5488">
      <w:pPr>
        <w:pStyle w:val="Nadpis1"/>
        <w:numPr>
          <w:ilvl w:val="0"/>
          <w:numId w:val="2"/>
        </w:numPr>
        <w:rPr>
          <w:lang w:val="cs-CZ"/>
        </w:rPr>
      </w:pPr>
      <w:r w:rsidRPr="00CF1528">
        <w:rPr>
          <w:lang w:val="cs-CZ"/>
        </w:rPr>
        <w:t>Vznik opery</w:t>
      </w:r>
    </w:p>
    <w:p w:rsidR="006B3428" w:rsidRPr="00CF1528" w:rsidRDefault="00AD5488">
      <w:pPr>
        <w:pStyle w:val="Odrkyspojovnky"/>
        <w:numPr>
          <w:ilvl w:val="0"/>
          <w:numId w:val="3"/>
        </w:numPr>
        <w:ind w:left="567" w:hanging="284"/>
        <w:rPr>
          <w:lang w:val="cs-CZ"/>
        </w:rPr>
      </w:pPr>
      <w:r w:rsidRPr="00CF1528">
        <w:rPr>
          <w:lang w:val="cs-CZ"/>
        </w:rPr>
        <w:t xml:space="preserve">Opera vznikla kolem roku 1600 v Itálii v souvislosti </w:t>
      </w:r>
      <w:r w:rsidR="00B01393">
        <w:rPr>
          <w:lang w:val="cs-CZ"/>
        </w:rPr>
        <w:t xml:space="preserve">s </w:t>
      </w:r>
      <w:r w:rsidRPr="00CF1528">
        <w:rPr>
          <w:lang w:val="cs-CZ"/>
        </w:rPr>
        <w:t>Florentsk</w:t>
      </w:r>
      <w:r w:rsidR="00B01393">
        <w:rPr>
          <w:lang w:val="cs-CZ"/>
        </w:rPr>
        <w:t>ou</w:t>
      </w:r>
      <w:r w:rsidRPr="00CF1528">
        <w:rPr>
          <w:lang w:val="cs-CZ"/>
        </w:rPr>
        <w:t xml:space="preserve"> </w:t>
      </w:r>
      <w:proofErr w:type="spellStart"/>
      <w:r w:rsidRPr="00CF1528">
        <w:rPr>
          <w:lang w:val="cs-CZ"/>
        </w:rPr>
        <w:t>camerat</w:t>
      </w:r>
      <w:r w:rsidR="00B01393">
        <w:rPr>
          <w:lang w:val="cs-CZ"/>
        </w:rPr>
        <w:t>ou</w:t>
      </w:r>
      <w:proofErr w:type="spellEnd"/>
      <w:r w:rsidRPr="00CF1528">
        <w:rPr>
          <w:lang w:val="cs-CZ"/>
        </w:rPr>
        <w:t xml:space="preserve">. </w:t>
      </w:r>
      <w:r w:rsidR="00E46BD1">
        <w:rPr>
          <w:lang w:val="cs-CZ"/>
        </w:rPr>
        <w:t xml:space="preserve">Prvním dílem považovaným za operu je </w:t>
      </w:r>
      <w:r w:rsidR="00E46BD1" w:rsidRPr="00C04EDD">
        <w:rPr>
          <w:i/>
          <w:lang w:val="cs-CZ"/>
        </w:rPr>
        <w:t>Dafne</w:t>
      </w:r>
      <w:r w:rsidR="00E46BD1">
        <w:rPr>
          <w:lang w:val="cs-CZ"/>
        </w:rPr>
        <w:t xml:space="preserve"> </w:t>
      </w:r>
      <w:proofErr w:type="spellStart"/>
      <w:r w:rsidR="00E46BD1">
        <w:rPr>
          <w:lang w:val="cs-CZ"/>
        </w:rPr>
        <w:t>Jakopa</w:t>
      </w:r>
      <w:proofErr w:type="spellEnd"/>
      <w:r w:rsidR="00E46BD1">
        <w:rPr>
          <w:lang w:val="cs-CZ"/>
        </w:rPr>
        <w:t xml:space="preserve"> </w:t>
      </w:r>
      <w:proofErr w:type="spellStart"/>
      <w:r w:rsidR="00E46BD1">
        <w:rPr>
          <w:lang w:val="cs-CZ"/>
        </w:rPr>
        <w:t>Periho</w:t>
      </w:r>
      <w:proofErr w:type="spellEnd"/>
      <w:r w:rsidR="002E2D9D">
        <w:rPr>
          <w:lang w:val="cs-CZ"/>
        </w:rPr>
        <w:t xml:space="preserve"> (</w:t>
      </w:r>
      <w:r w:rsidR="008012A3">
        <w:rPr>
          <w:lang w:val="cs-CZ"/>
        </w:rPr>
        <w:t>cca</w:t>
      </w:r>
      <w:r w:rsidR="002E2D9D">
        <w:rPr>
          <w:lang w:val="cs-CZ"/>
        </w:rPr>
        <w:t xml:space="preserve"> 1597)</w:t>
      </w:r>
      <w:r w:rsidR="00E46BD1">
        <w:rPr>
          <w:lang w:val="cs-CZ"/>
        </w:rPr>
        <w:t>.</w:t>
      </w:r>
      <w:r w:rsidR="002E2D9D">
        <w:rPr>
          <w:lang w:val="cs-CZ"/>
        </w:rPr>
        <w:t xml:space="preserve"> Hlavní znaky – opuštění vokální polyfonie, sólový zpěv s doprovodem </w:t>
      </w:r>
      <w:r w:rsidR="002E2D9D" w:rsidRPr="008012A3">
        <w:rPr>
          <w:b/>
          <w:lang w:val="cs-CZ"/>
        </w:rPr>
        <w:t>generálního basu</w:t>
      </w:r>
      <w:r w:rsidR="002E2D9D">
        <w:rPr>
          <w:lang w:val="cs-CZ"/>
        </w:rPr>
        <w:t xml:space="preserve"> (doprovázená mon</w:t>
      </w:r>
      <w:r w:rsidR="00974836">
        <w:rPr>
          <w:lang w:val="cs-CZ"/>
        </w:rPr>
        <w:t>o</w:t>
      </w:r>
      <w:r w:rsidR="002E2D9D">
        <w:rPr>
          <w:lang w:val="cs-CZ"/>
        </w:rPr>
        <w:t>die).</w:t>
      </w:r>
    </w:p>
    <w:p w:rsidR="00974836" w:rsidRDefault="0058111D" w:rsidP="00974836">
      <w:pPr>
        <w:pStyle w:val="Fuganormal"/>
        <w:tabs>
          <w:tab w:val="left" w:pos="1596"/>
        </w:tabs>
        <w:ind w:firstLine="0"/>
        <w:rPr>
          <w:lang w:val="cs-CZ"/>
        </w:rPr>
      </w:pPr>
      <w:r>
        <w:rPr>
          <w:lang w:val="cs-CZ"/>
        </w:rPr>
        <w:t>Z</w:t>
      </w:r>
      <w:r w:rsidR="003D4B99" w:rsidRPr="003D4B99">
        <w:rPr>
          <w:lang w:val="cs-CZ"/>
        </w:rPr>
        <w:t> hlediska hudební formy</w:t>
      </w:r>
      <w:r>
        <w:rPr>
          <w:lang w:val="cs-CZ"/>
        </w:rPr>
        <w:t xml:space="preserve"> je opera</w:t>
      </w:r>
      <w:r w:rsidR="003D4B99" w:rsidRPr="003D4B99">
        <w:rPr>
          <w:lang w:val="cs-CZ"/>
        </w:rPr>
        <w:t xml:space="preserve"> </w:t>
      </w:r>
      <w:r w:rsidR="003D4B99" w:rsidRPr="003D4B99">
        <w:rPr>
          <w:b/>
          <w:u w:val="single"/>
          <w:lang w:val="cs-CZ"/>
        </w:rPr>
        <w:t>cyklus cyklů</w:t>
      </w:r>
      <w:r w:rsidR="003D4B99" w:rsidRPr="003D4B99">
        <w:rPr>
          <w:lang w:val="cs-CZ"/>
        </w:rPr>
        <w:t>, tj. skládá se z </w:t>
      </w:r>
      <w:r w:rsidR="003D4B99" w:rsidRPr="003D4B99">
        <w:rPr>
          <w:b/>
          <w:lang w:val="cs-CZ"/>
        </w:rPr>
        <w:t>jednání</w:t>
      </w:r>
      <w:r w:rsidR="003D4B99" w:rsidRPr="003D4B99">
        <w:rPr>
          <w:lang w:val="cs-CZ"/>
        </w:rPr>
        <w:t xml:space="preserve">, tato pak z jednotlivých </w:t>
      </w:r>
      <w:r w:rsidR="003D4B99" w:rsidRPr="003D4B99">
        <w:rPr>
          <w:b/>
          <w:lang w:val="cs-CZ"/>
        </w:rPr>
        <w:t>obrazů</w:t>
      </w:r>
      <w:r w:rsidR="003D4B99" w:rsidRPr="003D4B99">
        <w:rPr>
          <w:lang w:val="cs-CZ"/>
        </w:rPr>
        <w:t xml:space="preserve"> a </w:t>
      </w:r>
      <w:r w:rsidR="003D4B99" w:rsidRPr="003D4B99">
        <w:rPr>
          <w:b/>
          <w:lang w:val="cs-CZ"/>
        </w:rPr>
        <w:t>výstupů</w:t>
      </w:r>
      <w:r w:rsidR="003D4B99" w:rsidRPr="003D4B99">
        <w:rPr>
          <w:lang w:val="cs-CZ"/>
        </w:rPr>
        <w:t xml:space="preserve"> (scén). Opera začíná </w:t>
      </w:r>
      <w:r w:rsidR="003D4B99" w:rsidRPr="003D4B99">
        <w:rPr>
          <w:b/>
          <w:lang w:val="cs-CZ"/>
        </w:rPr>
        <w:t>předehrou</w:t>
      </w:r>
      <w:r>
        <w:rPr>
          <w:b/>
          <w:lang w:val="cs-CZ"/>
        </w:rPr>
        <w:t xml:space="preserve"> </w:t>
      </w:r>
      <w:r w:rsidRPr="00CF1528">
        <w:rPr>
          <w:rStyle w:val="FuganormalChar"/>
          <w:lang w:val="cs-CZ"/>
        </w:rPr>
        <w:t>(</w:t>
      </w:r>
      <w:r>
        <w:rPr>
          <w:rStyle w:val="FuganormalChar"/>
          <w:lang w:val="cs-CZ"/>
        </w:rPr>
        <w:t xml:space="preserve">= </w:t>
      </w:r>
      <w:r w:rsidRPr="00CF1528">
        <w:rPr>
          <w:rStyle w:val="FuganormalChar"/>
          <w:lang w:val="cs-CZ"/>
        </w:rPr>
        <w:t>ouvertur</w:t>
      </w:r>
      <w:r>
        <w:rPr>
          <w:rStyle w:val="FuganormalChar"/>
          <w:lang w:val="cs-CZ"/>
        </w:rPr>
        <w:t xml:space="preserve">a </w:t>
      </w:r>
      <w:r w:rsidRPr="005A3B85">
        <w:rPr>
          <w:rStyle w:val="FuganormalChar"/>
          <w:i/>
          <w:lang w:val="cs-CZ"/>
        </w:rPr>
        <w:t>[</w:t>
      </w:r>
      <w:r>
        <w:rPr>
          <w:rStyle w:val="FuganormalChar"/>
          <w:i/>
          <w:lang w:val="cs-CZ"/>
        </w:rPr>
        <w:t xml:space="preserve">čti </w:t>
      </w:r>
      <w:proofErr w:type="spellStart"/>
      <w:r w:rsidRPr="005A3B85">
        <w:rPr>
          <w:rStyle w:val="FuganormalChar"/>
          <w:i/>
          <w:lang w:val="cs-CZ"/>
        </w:rPr>
        <w:t>uvertýra</w:t>
      </w:r>
      <w:proofErr w:type="spellEnd"/>
      <w:r w:rsidRPr="005A3B85">
        <w:rPr>
          <w:rStyle w:val="FuganormalChar"/>
          <w:i/>
          <w:lang w:val="cs-CZ"/>
        </w:rPr>
        <w:t>]</w:t>
      </w:r>
      <w:r w:rsidRPr="00CF1528">
        <w:rPr>
          <w:rStyle w:val="FuganormalChar"/>
          <w:lang w:val="cs-CZ"/>
        </w:rPr>
        <w:t>)</w:t>
      </w:r>
      <w:r w:rsidR="003D4B99" w:rsidRPr="003D4B99">
        <w:rPr>
          <w:lang w:val="cs-CZ"/>
        </w:rPr>
        <w:t xml:space="preserve">, </w:t>
      </w:r>
      <w:r w:rsidR="003C09F1">
        <w:rPr>
          <w:lang w:val="cs-CZ"/>
        </w:rPr>
        <w:t xml:space="preserve">další </w:t>
      </w:r>
      <w:r w:rsidR="003D4B99" w:rsidRPr="003D4B99">
        <w:rPr>
          <w:lang w:val="cs-CZ"/>
        </w:rPr>
        <w:t>průběh tvoří</w:t>
      </w:r>
      <w:r w:rsidR="008663F5">
        <w:rPr>
          <w:lang w:val="cs-CZ"/>
        </w:rPr>
        <w:t xml:space="preserve"> především </w:t>
      </w:r>
      <w:r w:rsidR="003D4B99" w:rsidRPr="003D4B99">
        <w:rPr>
          <w:b/>
          <w:lang w:val="cs-CZ"/>
        </w:rPr>
        <w:t>recitativy</w:t>
      </w:r>
      <w:r w:rsidR="003D4B99" w:rsidRPr="003D4B99">
        <w:rPr>
          <w:lang w:val="cs-CZ"/>
        </w:rPr>
        <w:t xml:space="preserve"> </w:t>
      </w:r>
      <w:r w:rsidR="008012A3" w:rsidRPr="00981855">
        <w:rPr>
          <w:i/>
          <w:lang w:val="cs-CZ"/>
        </w:rPr>
        <w:t xml:space="preserve">[čti </w:t>
      </w:r>
      <w:proofErr w:type="spellStart"/>
      <w:r w:rsidR="008012A3" w:rsidRPr="00981855">
        <w:rPr>
          <w:i/>
          <w:lang w:val="cs-CZ"/>
        </w:rPr>
        <w:t>rečitativy</w:t>
      </w:r>
      <w:proofErr w:type="spellEnd"/>
      <w:r w:rsidR="008012A3" w:rsidRPr="00981855">
        <w:rPr>
          <w:i/>
          <w:lang w:val="cs-CZ"/>
        </w:rPr>
        <w:t>]</w:t>
      </w:r>
      <w:r w:rsidR="008012A3">
        <w:rPr>
          <w:lang w:val="cs-CZ"/>
        </w:rPr>
        <w:t xml:space="preserve"> </w:t>
      </w:r>
      <w:r w:rsidR="003D4B99" w:rsidRPr="003D4B99">
        <w:rPr>
          <w:lang w:val="cs-CZ"/>
        </w:rPr>
        <w:t xml:space="preserve">a </w:t>
      </w:r>
      <w:r w:rsidR="003D4B99" w:rsidRPr="003D4B99">
        <w:rPr>
          <w:b/>
          <w:lang w:val="cs-CZ"/>
        </w:rPr>
        <w:t>árie</w:t>
      </w:r>
      <w:r w:rsidR="003D4B99" w:rsidRPr="003D4B99">
        <w:rPr>
          <w:lang w:val="cs-CZ"/>
        </w:rPr>
        <w:t xml:space="preserve">, dále </w:t>
      </w:r>
      <w:r w:rsidR="003D4B99" w:rsidRPr="003D4B99">
        <w:rPr>
          <w:b/>
          <w:lang w:val="cs-CZ"/>
        </w:rPr>
        <w:t>sbory</w:t>
      </w:r>
      <w:r w:rsidR="003D4B99" w:rsidRPr="003D4B99">
        <w:rPr>
          <w:lang w:val="cs-CZ"/>
        </w:rPr>
        <w:t xml:space="preserve">, </w:t>
      </w:r>
      <w:r w:rsidR="000E1183" w:rsidRPr="003D4B99">
        <w:rPr>
          <w:b/>
          <w:lang w:val="cs-CZ"/>
        </w:rPr>
        <w:t>ansámbly</w:t>
      </w:r>
      <w:r w:rsidR="000E1183">
        <w:rPr>
          <w:lang w:val="cs-CZ"/>
        </w:rPr>
        <w:t xml:space="preserve">, </w:t>
      </w:r>
      <w:r w:rsidR="003D4B99" w:rsidRPr="000E1183">
        <w:rPr>
          <w:b/>
          <w:lang w:val="cs-CZ"/>
        </w:rPr>
        <w:t xml:space="preserve">orchestrální </w:t>
      </w:r>
      <w:r w:rsidR="003D4B99" w:rsidRPr="003D4B99">
        <w:rPr>
          <w:b/>
          <w:lang w:val="cs-CZ"/>
        </w:rPr>
        <w:t>mezihry</w:t>
      </w:r>
      <w:r w:rsidR="003D4B99" w:rsidRPr="003D4B99">
        <w:rPr>
          <w:lang w:val="cs-CZ"/>
        </w:rPr>
        <w:t xml:space="preserve">, </w:t>
      </w:r>
      <w:r w:rsidR="003D4B99" w:rsidRPr="003D4B99">
        <w:rPr>
          <w:b/>
          <w:lang w:val="cs-CZ"/>
        </w:rPr>
        <w:t>baletní</w:t>
      </w:r>
      <w:r w:rsidR="003D4B99" w:rsidRPr="003D4B99">
        <w:rPr>
          <w:lang w:val="cs-CZ"/>
        </w:rPr>
        <w:t xml:space="preserve"> části apod.</w:t>
      </w:r>
      <w:r w:rsidR="00974836">
        <w:rPr>
          <w:lang w:val="cs-CZ"/>
        </w:rPr>
        <w:t xml:space="preserve"> Podle míry propojení jednotlivých částí dělíme operu na dva typy:</w:t>
      </w:r>
    </w:p>
    <w:p w:rsidR="00974836" w:rsidRDefault="00974836" w:rsidP="00974836">
      <w:pPr>
        <w:pStyle w:val="Fuganormal"/>
        <w:numPr>
          <w:ilvl w:val="0"/>
          <w:numId w:val="3"/>
        </w:numPr>
        <w:tabs>
          <w:tab w:val="left" w:pos="1596"/>
        </w:tabs>
        <w:rPr>
          <w:lang w:val="cs-CZ"/>
        </w:rPr>
      </w:pPr>
      <w:r w:rsidRPr="00CF1528">
        <w:rPr>
          <w:b/>
          <w:u w:val="single"/>
          <w:lang w:val="cs-CZ"/>
        </w:rPr>
        <w:t>číslov</w:t>
      </w:r>
      <w:r>
        <w:rPr>
          <w:b/>
          <w:u w:val="single"/>
          <w:lang w:val="cs-CZ"/>
        </w:rPr>
        <w:t>á opera</w:t>
      </w:r>
      <w:r w:rsidRPr="00CF1528">
        <w:rPr>
          <w:b/>
          <w:lang w:val="cs-CZ"/>
        </w:rPr>
        <w:t xml:space="preserve"> </w:t>
      </w:r>
      <w:r w:rsidRPr="00CF1528">
        <w:rPr>
          <w:lang w:val="cs-CZ"/>
        </w:rPr>
        <w:t>j</w:t>
      </w:r>
      <w:r>
        <w:rPr>
          <w:lang w:val="cs-CZ"/>
        </w:rPr>
        <w:t>e</w:t>
      </w:r>
      <w:r w:rsidRPr="00CF1528">
        <w:rPr>
          <w:lang w:val="cs-CZ"/>
        </w:rPr>
        <w:t xml:space="preserve"> sestaven</w:t>
      </w:r>
      <w:r>
        <w:rPr>
          <w:lang w:val="cs-CZ"/>
        </w:rPr>
        <w:t>á</w:t>
      </w:r>
      <w:r w:rsidRPr="00CF1528">
        <w:rPr>
          <w:lang w:val="cs-CZ"/>
        </w:rPr>
        <w:t xml:space="preserve"> z uzavřených samostatných útvarů (</w:t>
      </w:r>
      <w:r w:rsidR="003B1DB0">
        <w:rPr>
          <w:lang w:val="cs-CZ"/>
        </w:rPr>
        <w:t>recitativů a</w:t>
      </w:r>
      <w:r w:rsidRPr="00CF1528">
        <w:rPr>
          <w:lang w:val="cs-CZ"/>
        </w:rPr>
        <w:t xml:space="preserve"> árií, ansámblů</w:t>
      </w:r>
      <w:r w:rsidR="003B1DB0">
        <w:rPr>
          <w:lang w:val="cs-CZ"/>
        </w:rPr>
        <w:t>, sborů</w:t>
      </w:r>
      <w:r w:rsidRPr="00CF1528">
        <w:rPr>
          <w:lang w:val="cs-CZ"/>
        </w:rPr>
        <w:t xml:space="preserve"> atd.)</w:t>
      </w:r>
      <w:r>
        <w:rPr>
          <w:lang w:val="cs-CZ"/>
        </w:rPr>
        <w:t>,</w:t>
      </w:r>
    </w:p>
    <w:p w:rsidR="00974836" w:rsidRPr="00CF1528" w:rsidRDefault="00974836" w:rsidP="00974836">
      <w:pPr>
        <w:pStyle w:val="Fuganormal"/>
        <w:numPr>
          <w:ilvl w:val="0"/>
          <w:numId w:val="3"/>
        </w:numPr>
        <w:tabs>
          <w:tab w:val="left" w:pos="1596"/>
        </w:tabs>
        <w:rPr>
          <w:lang w:val="cs-CZ"/>
        </w:rPr>
      </w:pPr>
      <w:r w:rsidRPr="00CF1528">
        <w:rPr>
          <w:b/>
          <w:u w:val="single"/>
          <w:lang w:val="cs-CZ"/>
        </w:rPr>
        <w:t>prokomponovan</w:t>
      </w:r>
      <w:r>
        <w:rPr>
          <w:b/>
          <w:u w:val="single"/>
          <w:lang w:val="cs-CZ"/>
        </w:rPr>
        <w:t>á</w:t>
      </w:r>
      <w:r w:rsidRPr="00CF1528">
        <w:rPr>
          <w:b/>
          <w:u w:val="single"/>
          <w:lang w:val="cs-CZ"/>
        </w:rPr>
        <w:t xml:space="preserve"> oper</w:t>
      </w:r>
      <w:r>
        <w:rPr>
          <w:b/>
          <w:u w:val="single"/>
          <w:lang w:val="cs-CZ"/>
        </w:rPr>
        <w:t>a</w:t>
      </w:r>
      <w:r w:rsidRPr="00CF1528">
        <w:rPr>
          <w:b/>
          <w:lang w:val="cs-CZ"/>
        </w:rPr>
        <w:t xml:space="preserve"> </w:t>
      </w:r>
      <w:r w:rsidRPr="00CF1528">
        <w:rPr>
          <w:lang w:val="cs-CZ"/>
        </w:rPr>
        <w:t xml:space="preserve">– hudba probíhá v jednolitém </w:t>
      </w:r>
      <w:r w:rsidR="003B1DB0">
        <w:rPr>
          <w:lang w:val="cs-CZ"/>
        </w:rPr>
        <w:t xml:space="preserve">nepřetržitém a neperiodickém hudebním </w:t>
      </w:r>
      <w:r w:rsidRPr="00CF1528">
        <w:rPr>
          <w:lang w:val="cs-CZ"/>
        </w:rPr>
        <w:t xml:space="preserve">proudu. </w:t>
      </w:r>
      <w:r w:rsidR="003B1DB0">
        <w:rPr>
          <w:lang w:val="cs-CZ"/>
        </w:rPr>
        <w:t>Tento</w:t>
      </w:r>
      <w:r w:rsidRPr="00CF1528">
        <w:rPr>
          <w:lang w:val="cs-CZ"/>
        </w:rPr>
        <w:t xml:space="preserve"> typ opery vychází z Wagnerova pojetí hudebního dramatu. Hudb</w:t>
      </w:r>
      <w:r w:rsidR="003B1DB0">
        <w:rPr>
          <w:lang w:val="cs-CZ"/>
        </w:rPr>
        <w:t>a</w:t>
      </w:r>
      <w:r w:rsidRPr="00CF1528">
        <w:rPr>
          <w:lang w:val="cs-CZ"/>
        </w:rPr>
        <w:t xml:space="preserve"> </w:t>
      </w:r>
      <w:r w:rsidR="003B1DB0">
        <w:rPr>
          <w:lang w:val="cs-CZ"/>
        </w:rPr>
        <w:t>zde využívá</w:t>
      </w:r>
      <w:r w:rsidRPr="00CF1528">
        <w:rPr>
          <w:lang w:val="cs-CZ"/>
        </w:rPr>
        <w:t xml:space="preserve"> tzv.</w:t>
      </w:r>
      <w:r w:rsidRPr="00CF1528">
        <w:rPr>
          <w:b/>
          <w:lang w:val="cs-CZ"/>
        </w:rPr>
        <w:t xml:space="preserve"> leitmotivy</w:t>
      </w:r>
      <w:r>
        <w:rPr>
          <w:b/>
          <w:lang w:val="cs-CZ"/>
        </w:rPr>
        <w:t xml:space="preserve"> </w:t>
      </w:r>
      <w:r w:rsidRPr="00CF1528">
        <w:rPr>
          <w:lang w:val="cs-CZ"/>
        </w:rPr>
        <w:t>(</w:t>
      </w:r>
      <w:r w:rsidR="003B1DB0">
        <w:rPr>
          <w:lang w:val="cs-CZ"/>
        </w:rPr>
        <w:t>= </w:t>
      </w:r>
      <w:r w:rsidRPr="00CF1528">
        <w:rPr>
          <w:lang w:val="cs-CZ"/>
        </w:rPr>
        <w:t>příznačný motiv – hudební myšlenka, která charakterizuje určitou postavu, věc, místo apod.)</w:t>
      </w:r>
      <w:r w:rsidR="003B1DB0">
        <w:rPr>
          <w:lang w:val="cs-CZ"/>
        </w:rPr>
        <w:t>.</w:t>
      </w:r>
    </w:p>
    <w:p w:rsidR="006B3428" w:rsidRPr="00CF1528" w:rsidRDefault="00AD5488">
      <w:pPr>
        <w:pStyle w:val="Fuganormal"/>
        <w:ind w:firstLine="0"/>
        <w:rPr>
          <w:lang w:val="cs-CZ"/>
        </w:rPr>
      </w:pPr>
      <w:r w:rsidRPr="00CF1528">
        <w:rPr>
          <w:b/>
          <w:u w:val="single"/>
          <w:lang w:val="cs-CZ"/>
        </w:rPr>
        <w:t>Recitativy</w:t>
      </w:r>
      <w:r w:rsidRPr="00CF1528">
        <w:rPr>
          <w:lang w:val="cs-CZ"/>
        </w:rPr>
        <w:t xml:space="preserve"> jsou zhudebněné monology a dialogy postav, které posouvají děj kupředu. Vznikají hudebně   stylizovaným napodobením lidské mluvy. Rozeznáváme tyto druhy recitativů:</w:t>
      </w:r>
    </w:p>
    <w:p w:rsidR="006B3428" w:rsidRPr="00CF1528" w:rsidRDefault="00AD5488">
      <w:pPr>
        <w:pStyle w:val="Odrkyspojovnky"/>
        <w:numPr>
          <w:ilvl w:val="0"/>
          <w:numId w:val="3"/>
        </w:numPr>
        <w:ind w:left="567" w:hanging="284"/>
        <w:rPr>
          <w:lang w:val="cs-CZ"/>
        </w:rPr>
      </w:pPr>
      <w:r w:rsidRPr="00D73EE2">
        <w:rPr>
          <w:b/>
          <w:u w:val="single"/>
          <w:lang w:val="cs-CZ"/>
        </w:rPr>
        <w:t>parlandový</w:t>
      </w:r>
      <w:r w:rsidRPr="00D73EE2">
        <w:rPr>
          <w:lang w:val="cs-CZ"/>
        </w:rPr>
        <w:t xml:space="preserve"> recitativ</w:t>
      </w:r>
      <w:r w:rsidRPr="008012A3">
        <w:rPr>
          <w:lang w:val="cs-CZ"/>
        </w:rPr>
        <w:t xml:space="preserve"> (</w:t>
      </w:r>
      <w:r w:rsidRPr="00D73EE2">
        <w:rPr>
          <w:b/>
          <w:lang w:val="cs-CZ"/>
        </w:rPr>
        <w:t>recitativo secco</w:t>
      </w:r>
      <w:r w:rsidR="008012A3">
        <w:rPr>
          <w:lang w:val="cs-CZ"/>
        </w:rPr>
        <w:t xml:space="preserve"> </w:t>
      </w:r>
      <w:r w:rsidR="008012A3" w:rsidRPr="008012A3">
        <w:rPr>
          <w:i/>
          <w:lang w:val="cs-CZ"/>
        </w:rPr>
        <w:t>[= suchý</w:t>
      </w:r>
      <w:r w:rsidR="008012A3">
        <w:rPr>
          <w:i/>
          <w:lang w:val="cs-CZ"/>
        </w:rPr>
        <w:t xml:space="preserve"> recitativ</w:t>
      </w:r>
      <w:r w:rsidR="008012A3" w:rsidRPr="008012A3">
        <w:rPr>
          <w:i/>
          <w:lang w:val="cs-CZ"/>
        </w:rPr>
        <w:t>]</w:t>
      </w:r>
      <w:r w:rsidRPr="008012A3">
        <w:rPr>
          <w:lang w:val="cs-CZ"/>
        </w:rPr>
        <w:t xml:space="preserve">) </w:t>
      </w:r>
      <w:r w:rsidRPr="00CF1528">
        <w:rPr>
          <w:lang w:val="cs-CZ"/>
        </w:rPr>
        <w:t xml:space="preserve">– </w:t>
      </w:r>
      <w:r w:rsidR="008012A3">
        <w:rPr>
          <w:lang w:val="cs-CZ"/>
        </w:rPr>
        <w:t>zhudebnění</w:t>
      </w:r>
      <w:r w:rsidRPr="00CF1528">
        <w:rPr>
          <w:lang w:val="cs-CZ"/>
        </w:rPr>
        <w:t xml:space="preserve"> mluven</w:t>
      </w:r>
      <w:r w:rsidR="008012A3">
        <w:rPr>
          <w:lang w:val="cs-CZ"/>
        </w:rPr>
        <w:t>ého</w:t>
      </w:r>
      <w:r w:rsidRPr="00CF1528">
        <w:rPr>
          <w:lang w:val="cs-CZ"/>
        </w:rPr>
        <w:t xml:space="preserve"> </w:t>
      </w:r>
      <w:r w:rsidR="008012A3">
        <w:rPr>
          <w:lang w:val="cs-CZ"/>
        </w:rPr>
        <w:t>slova,</w:t>
      </w:r>
      <w:r w:rsidRPr="00CF1528">
        <w:rPr>
          <w:lang w:val="cs-CZ"/>
        </w:rPr>
        <w:t xml:space="preserve"> jeho melodika </w:t>
      </w:r>
      <w:r w:rsidR="008012A3">
        <w:rPr>
          <w:lang w:val="cs-CZ"/>
        </w:rPr>
        <w:t>a rytmus vychází z </w:t>
      </w:r>
      <w:r w:rsidRPr="00CF1528">
        <w:rPr>
          <w:lang w:val="cs-CZ"/>
        </w:rPr>
        <w:t>deklamac</w:t>
      </w:r>
      <w:r w:rsidR="008012A3">
        <w:rPr>
          <w:lang w:val="cs-CZ"/>
        </w:rPr>
        <w:t>e</w:t>
      </w:r>
      <w:r w:rsidRPr="00CF1528">
        <w:rPr>
          <w:lang w:val="cs-CZ"/>
        </w:rPr>
        <w:t xml:space="preserve"> </w:t>
      </w:r>
      <w:r w:rsidR="008012A3">
        <w:rPr>
          <w:lang w:val="cs-CZ"/>
        </w:rPr>
        <w:t xml:space="preserve">a </w:t>
      </w:r>
      <w:r w:rsidRPr="00CF1528">
        <w:rPr>
          <w:lang w:val="cs-CZ"/>
        </w:rPr>
        <w:t>členění textu. Je jednoduchý a neperiodicky stavěný, převažují opakované tóny. Doprovod se omezuje na jednotlivé drž</w:t>
      </w:r>
      <w:r w:rsidR="008012A3">
        <w:rPr>
          <w:lang w:val="cs-CZ"/>
        </w:rPr>
        <w:t>ené</w:t>
      </w:r>
      <w:r w:rsidRPr="00CF1528">
        <w:rPr>
          <w:lang w:val="cs-CZ"/>
        </w:rPr>
        <w:t xml:space="preserve"> nebo oddělované akordy. </w:t>
      </w:r>
    </w:p>
    <w:p w:rsidR="006B3428" w:rsidRPr="00CF1528" w:rsidRDefault="00AD5488" w:rsidP="00CF1528">
      <w:pPr>
        <w:pStyle w:val="Odrkyspojovnky"/>
        <w:numPr>
          <w:ilvl w:val="0"/>
          <w:numId w:val="3"/>
        </w:numPr>
        <w:ind w:left="567" w:hanging="283"/>
        <w:rPr>
          <w:lang w:val="cs-CZ"/>
        </w:rPr>
      </w:pPr>
      <w:r w:rsidRPr="00D73EE2">
        <w:rPr>
          <w:b/>
          <w:u w:val="single"/>
          <w:lang w:val="cs-CZ"/>
        </w:rPr>
        <w:t>doprovázený</w:t>
      </w:r>
      <w:r w:rsidRPr="00D73EE2">
        <w:rPr>
          <w:lang w:val="cs-CZ"/>
        </w:rPr>
        <w:t xml:space="preserve"> recitativ</w:t>
      </w:r>
      <w:r w:rsidRPr="00B92E2B">
        <w:rPr>
          <w:lang w:val="cs-CZ"/>
        </w:rPr>
        <w:t xml:space="preserve"> (</w:t>
      </w:r>
      <w:r w:rsidRPr="00D73EE2">
        <w:rPr>
          <w:b/>
          <w:lang w:val="cs-CZ"/>
        </w:rPr>
        <w:t xml:space="preserve">recitativo </w:t>
      </w:r>
      <w:proofErr w:type="spellStart"/>
      <w:r w:rsidRPr="00D73EE2">
        <w:rPr>
          <w:b/>
          <w:lang w:val="cs-CZ"/>
        </w:rPr>
        <w:t>accompagnato</w:t>
      </w:r>
      <w:proofErr w:type="spellEnd"/>
      <w:r w:rsidR="000C5BA9">
        <w:rPr>
          <w:lang w:val="cs-CZ"/>
        </w:rPr>
        <w:t xml:space="preserve"> </w:t>
      </w:r>
      <w:r w:rsidR="000C5BA9" w:rsidRPr="000C5BA9">
        <w:rPr>
          <w:i/>
          <w:lang w:val="cs-CZ"/>
        </w:rPr>
        <w:t>[</w:t>
      </w:r>
      <w:r w:rsidR="00D73EE2">
        <w:rPr>
          <w:i/>
          <w:lang w:val="cs-CZ"/>
        </w:rPr>
        <w:t xml:space="preserve">čti </w:t>
      </w:r>
      <w:proofErr w:type="spellStart"/>
      <w:r w:rsidR="000C5BA9" w:rsidRPr="000C5BA9">
        <w:rPr>
          <w:i/>
          <w:lang w:val="cs-CZ"/>
        </w:rPr>
        <w:t>akompaňáto</w:t>
      </w:r>
      <w:proofErr w:type="spellEnd"/>
      <w:r w:rsidR="000C5BA9" w:rsidRPr="000C5BA9">
        <w:rPr>
          <w:i/>
          <w:lang w:val="cs-CZ"/>
        </w:rPr>
        <w:t>]</w:t>
      </w:r>
      <w:r w:rsidRPr="00B92E2B">
        <w:rPr>
          <w:lang w:val="cs-CZ"/>
        </w:rPr>
        <w:t xml:space="preserve">) </w:t>
      </w:r>
      <w:r w:rsidRPr="00CF1528">
        <w:rPr>
          <w:lang w:val="cs-CZ"/>
        </w:rPr>
        <w:t>– obsahuje výrazově vypjatější text a bohatší</w:t>
      </w:r>
      <w:r w:rsidRPr="00CF1528">
        <w:rPr>
          <w:b/>
          <w:lang w:val="cs-CZ"/>
        </w:rPr>
        <w:t xml:space="preserve"> </w:t>
      </w:r>
      <w:r w:rsidRPr="00CF1528">
        <w:rPr>
          <w:lang w:val="cs-CZ"/>
        </w:rPr>
        <w:t>melodickou linku</w:t>
      </w:r>
      <w:r w:rsidRPr="00CF1528">
        <w:rPr>
          <w:b/>
          <w:lang w:val="cs-CZ"/>
        </w:rPr>
        <w:t xml:space="preserve"> </w:t>
      </w:r>
      <w:r w:rsidRPr="00CF1528">
        <w:rPr>
          <w:lang w:val="cs-CZ"/>
        </w:rPr>
        <w:t>(může obsahovat motivický materiál opery)</w:t>
      </w:r>
      <w:r w:rsidR="00145236">
        <w:rPr>
          <w:lang w:val="cs-CZ"/>
        </w:rPr>
        <w:t xml:space="preserve"> s</w:t>
      </w:r>
      <w:r w:rsidRPr="00CF1528">
        <w:rPr>
          <w:lang w:val="cs-CZ"/>
        </w:rPr>
        <w:t xml:space="preserve"> hudebně výraznějším a prokomponovanějším doprovodem. </w:t>
      </w:r>
    </w:p>
    <w:p w:rsidR="006B3428" w:rsidRPr="00CF1528" w:rsidRDefault="00AD5488">
      <w:pPr>
        <w:pStyle w:val="Fuganormal"/>
        <w:ind w:firstLine="0"/>
        <w:rPr>
          <w:lang w:val="cs-CZ"/>
        </w:rPr>
      </w:pPr>
      <w:r w:rsidRPr="00CF1528">
        <w:rPr>
          <w:b/>
          <w:u w:val="single"/>
          <w:lang w:val="cs-CZ"/>
        </w:rPr>
        <w:t>Árie</w:t>
      </w:r>
      <w:r w:rsidRPr="00CF1528">
        <w:rPr>
          <w:lang w:val="cs-CZ"/>
        </w:rPr>
        <w:t xml:space="preserve"> je </w:t>
      </w:r>
      <w:r w:rsidR="008B3D11">
        <w:rPr>
          <w:lang w:val="cs-CZ"/>
        </w:rPr>
        <w:t>skladba</w:t>
      </w:r>
      <w:r w:rsidRPr="00CF1528">
        <w:rPr>
          <w:lang w:val="cs-CZ"/>
        </w:rPr>
        <w:t xml:space="preserve"> pro sólový zpěv s instrumentálním doprovodem. Vznikla v 17. století a uplatňuje se také mimo operu – v kantátách, oratoriích i jako samostatná koncertní árie, která též mívá úvodní recitativ.</w:t>
      </w:r>
    </w:p>
    <w:p w:rsidR="006B3428" w:rsidRPr="00CF1528" w:rsidRDefault="00AD5488">
      <w:pPr>
        <w:pStyle w:val="Fuganormal"/>
        <w:rPr>
          <w:lang w:val="cs-CZ"/>
        </w:rPr>
      </w:pPr>
      <w:r w:rsidRPr="00CF1528">
        <w:rPr>
          <w:b/>
          <w:u w:val="single"/>
          <w:lang w:val="cs-CZ"/>
        </w:rPr>
        <w:t>Forma árie</w:t>
      </w:r>
      <w:r w:rsidRPr="00CF1528">
        <w:rPr>
          <w:lang w:val="cs-CZ"/>
        </w:rPr>
        <w:t xml:space="preserve"> – </w:t>
      </w:r>
      <w:r w:rsidRPr="00CF1528">
        <w:rPr>
          <w:b/>
          <w:lang w:val="cs-CZ"/>
        </w:rPr>
        <w:t>třídílná</w:t>
      </w:r>
      <w:r w:rsidRPr="00CF1528">
        <w:rPr>
          <w:lang w:val="cs-CZ"/>
        </w:rPr>
        <w:t xml:space="preserve"> </w:t>
      </w:r>
      <w:r w:rsidRPr="00CF1528">
        <w:rPr>
          <w:b/>
          <w:i/>
          <w:lang w:val="cs-CZ"/>
        </w:rPr>
        <w:t>A B A</w:t>
      </w:r>
      <w:r w:rsidRPr="00CF1528">
        <w:rPr>
          <w:lang w:val="cs-CZ"/>
        </w:rPr>
        <w:t xml:space="preserve">, tzv. </w:t>
      </w:r>
      <w:r w:rsidRPr="007518E0">
        <w:rPr>
          <w:b/>
          <w:lang w:val="cs-CZ"/>
        </w:rPr>
        <w:t>da capo árie</w:t>
      </w:r>
      <w:r w:rsidRPr="00CF1528">
        <w:rPr>
          <w:lang w:val="cs-CZ"/>
        </w:rPr>
        <w:t xml:space="preserve"> </w:t>
      </w:r>
    </w:p>
    <w:p w:rsidR="006B3428" w:rsidRPr="00CF1528" w:rsidRDefault="00F56AAA">
      <w:pPr>
        <w:pStyle w:val="Fuganormal"/>
        <w:rPr>
          <w:lang w:val="cs-CZ"/>
        </w:rPr>
      </w:pPr>
      <w:proofErr w:type="spellStart"/>
      <w:r w:rsidRPr="002957CD">
        <w:rPr>
          <w:b/>
          <w:u w:val="single"/>
          <w:lang w:val="cs-CZ"/>
        </w:rPr>
        <w:t>A</w:t>
      </w:r>
      <w:r w:rsidR="00AD5488" w:rsidRPr="002957CD">
        <w:rPr>
          <w:b/>
          <w:u w:val="single"/>
          <w:lang w:val="cs-CZ"/>
        </w:rPr>
        <w:t>rietta</w:t>
      </w:r>
      <w:proofErr w:type="spellEnd"/>
      <w:r w:rsidR="00AD5488" w:rsidRPr="00CF1528">
        <w:rPr>
          <w:lang w:val="cs-CZ"/>
        </w:rPr>
        <w:t xml:space="preserve"> – árie menších rozměrů</w:t>
      </w:r>
    </w:p>
    <w:p w:rsidR="006B3428" w:rsidRPr="00CF1528" w:rsidRDefault="00F56AAA">
      <w:pPr>
        <w:pStyle w:val="Fuganormal"/>
        <w:rPr>
          <w:lang w:val="cs-CZ"/>
        </w:rPr>
      </w:pPr>
      <w:r w:rsidRPr="002957CD">
        <w:rPr>
          <w:b/>
          <w:bCs/>
          <w:u w:val="single"/>
          <w:lang w:val="cs-CZ"/>
        </w:rPr>
        <w:t>C</w:t>
      </w:r>
      <w:r w:rsidR="00AD5488" w:rsidRPr="002957CD">
        <w:rPr>
          <w:b/>
          <w:bCs/>
          <w:u w:val="single"/>
          <w:lang w:val="cs-CZ"/>
        </w:rPr>
        <w:t>avatina</w:t>
      </w:r>
      <w:r w:rsidR="00AD5488" w:rsidRPr="00CF1528">
        <w:rPr>
          <w:b/>
          <w:bCs/>
          <w:lang w:val="cs-CZ"/>
        </w:rPr>
        <w:t xml:space="preserve"> </w:t>
      </w:r>
      <w:r w:rsidR="00CF1528">
        <w:rPr>
          <w:b/>
          <w:bCs/>
          <w:lang w:val="cs-CZ"/>
        </w:rPr>
        <w:t>–</w:t>
      </w:r>
      <w:r w:rsidR="00AD5488" w:rsidRPr="00CF1528">
        <w:rPr>
          <w:lang w:val="cs-CZ"/>
        </w:rPr>
        <w:t xml:space="preserve"> </w:t>
      </w:r>
      <w:r w:rsidR="00763C3A">
        <w:rPr>
          <w:lang w:val="cs-CZ"/>
        </w:rPr>
        <w:t xml:space="preserve">lyrická píseň, </w:t>
      </w:r>
      <w:r w:rsidR="00AD5488" w:rsidRPr="00CF1528">
        <w:rPr>
          <w:lang w:val="cs-CZ"/>
        </w:rPr>
        <w:t>podob</w:t>
      </w:r>
      <w:r w:rsidR="00763C3A">
        <w:rPr>
          <w:lang w:val="cs-CZ"/>
        </w:rPr>
        <w:t>n</w:t>
      </w:r>
      <w:r w:rsidR="00AD5488" w:rsidRPr="00CF1528">
        <w:rPr>
          <w:lang w:val="cs-CZ"/>
        </w:rPr>
        <w:t xml:space="preserve">á árii, je však </w:t>
      </w:r>
      <w:r w:rsidR="00763C3A">
        <w:rPr>
          <w:lang w:val="cs-CZ"/>
        </w:rPr>
        <w:t xml:space="preserve">kratší a </w:t>
      </w:r>
      <w:r w:rsidR="00AD5488" w:rsidRPr="00CF1528">
        <w:rPr>
          <w:lang w:val="cs-CZ"/>
        </w:rPr>
        <w:t>jednodušší</w:t>
      </w:r>
      <w:r>
        <w:rPr>
          <w:lang w:val="cs-CZ"/>
        </w:rPr>
        <w:t>, neobsahuje koloratury</w:t>
      </w:r>
    </w:p>
    <w:p w:rsidR="006B3428" w:rsidRPr="00CF1528" w:rsidRDefault="00AD5488">
      <w:pPr>
        <w:jc w:val="both"/>
        <w:rPr>
          <w:sz w:val="20"/>
          <w:szCs w:val="20"/>
          <w:lang w:val="cs-CZ"/>
        </w:rPr>
      </w:pPr>
      <w:r w:rsidRPr="00974836">
        <w:rPr>
          <w:b/>
          <w:sz w:val="20"/>
          <w:szCs w:val="20"/>
          <w:u w:val="single"/>
          <w:lang w:val="cs-CZ"/>
        </w:rPr>
        <w:t>Opereta</w:t>
      </w:r>
      <w:r w:rsidRPr="00CF1528">
        <w:rPr>
          <w:b/>
          <w:sz w:val="20"/>
          <w:szCs w:val="20"/>
          <w:lang w:val="cs-CZ"/>
        </w:rPr>
        <w:t xml:space="preserve"> – </w:t>
      </w:r>
      <w:r w:rsidRPr="00CF1528">
        <w:rPr>
          <w:sz w:val="20"/>
          <w:szCs w:val="20"/>
          <w:lang w:val="cs-CZ"/>
        </w:rPr>
        <w:t>hudebně</w:t>
      </w:r>
      <w:r w:rsidR="00C55401">
        <w:rPr>
          <w:sz w:val="20"/>
          <w:szCs w:val="20"/>
          <w:lang w:val="cs-CZ"/>
        </w:rPr>
        <w:t>-</w:t>
      </w:r>
      <w:r w:rsidRPr="00CF1528">
        <w:rPr>
          <w:sz w:val="20"/>
          <w:szCs w:val="20"/>
          <w:lang w:val="cs-CZ"/>
        </w:rPr>
        <w:t>dramatický útvar zábavného rázu, v němž se střídá mluvené slovo se zpěvem</w:t>
      </w:r>
      <w:r w:rsidR="00837F6D">
        <w:rPr>
          <w:sz w:val="20"/>
          <w:szCs w:val="20"/>
          <w:lang w:val="cs-CZ"/>
        </w:rPr>
        <w:t xml:space="preserve"> (kombinace opery s činohrou)</w:t>
      </w:r>
      <w:r w:rsidR="00C55401">
        <w:rPr>
          <w:sz w:val="20"/>
          <w:szCs w:val="20"/>
          <w:lang w:val="cs-CZ"/>
        </w:rPr>
        <w:t>. Je jednodušší</w:t>
      </w:r>
      <w:r w:rsidR="00837F6D">
        <w:rPr>
          <w:sz w:val="20"/>
          <w:szCs w:val="20"/>
          <w:lang w:val="cs-CZ"/>
        </w:rPr>
        <w:t xml:space="preserve"> než opera</w:t>
      </w:r>
      <w:r w:rsidR="00C55401">
        <w:rPr>
          <w:sz w:val="20"/>
          <w:szCs w:val="20"/>
          <w:lang w:val="cs-CZ"/>
        </w:rPr>
        <w:t xml:space="preserve">, </w:t>
      </w:r>
      <w:r w:rsidR="00837F6D">
        <w:rPr>
          <w:sz w:val="20"/>
          <w:szCs w:val="20"/>
          <w:lang w:val="cs-CZ"/>
        </w:rPr>
        <w:t>převážně líbivého a zábavného rázu, vychází z lidové hudby. L</w:t>
      </w:r>
      <w:r w:rsidR="00C55401">
        <w:rPr>
          <w:sz w:val="20"/>
          <w:szCs w:val="20"/>
          <w:lang w:val="cs-CZ"/>
        </w:rPr>
        <w:t xml:space="preserve">ibreta </w:t>
      </w:r>
      <w:r w:rsidR="00837F6D">
        <w:rPr>
          <w:sz w:val="20"/>
          <w:szCs w:val="20"/>
          <w:lang w:val="cs-CZ"/>
        </w:rPr>
        <w:t xml:space="preserve">mají zpravidla komediální či satirický charakter. Opereta je někdy pokládána za pokleslý, umělecky méně hodnotný </w:t>
      </w:r>
      <w:r w:rsidR="00837F6D">
        <w:rPr>
          <w:sz w:val="20"/>
          <w:szCs w:val="20"/>
          <w:lang w:val="cs-CZ"/>
        </w:rPr>
        <w:lastRenderedPageBreak/>
        <w:t xml:space="preserve">útvar, nicméně i v této oblasti vzniklo množství kvalitních děl (např. Jacques </w:t>
      </w:r>
      <w:proofErr w:type="spellStart"/>
      <w:r w:rsidR="00837F6D">
        <w:rPr>
          <w:sz w:val="20"/>
          <w:szCs w:val="20"/>
          <w:lang w:val="cs-CZ"/>
        </w:rPr>
        <w:t>Offenbach</w:t>
      </w:r>
      <w:proofErr w:type="spellEnd"/>
      <w:r w:rsidR="00837F6D">
        <w:rPr>
          <w:sz w:val="20"/>
          <w:szCs w:val="20"/>
          <w:lang w:val="cs-CZ"/>
        </w:rPr>
        <w:t>, nebo Prodaná nevěsta B.</w:t>
      </w:r>
      <w:r w:rsidR="005D414C">
        <w:rPr>
          <w:sz w:val="20"/>
          <w:szCs w:val="20"/>
          <w:lang w:val="cs-CZ"/>
        </w:rPr>
        <w:t> </w:t>
      </w:r>
      <w:r w:rsidR="00837F6D">
        <w:rPr>
          <w:sz w:val="20"/>
          <w:szCs w:val="20"/>
          <w:lang w:val="cs-CZ"/>
        </w:rPr>
        <w:t xml:space="preserve">Smetany byla původně také operetou – později </w:t>
      </w:r>
      <w:r w:rsidR="00B05BED">
        <w:rPr>
          <w:sz w:val="20"/>
          <w:szCs w:val="20"/>
          <w:lang w:val="cs-CZ"/>
        </w:rPr>
        <w:t xml:space="preserve">byla </w:t>
      </w:r>
      <w:r w:rsidR="00096155">
        <w:rPr>
          <w:sz w:val="20"/>
          <w:szCs w:val="20"/>
          <w:lang w:val="cs-CZ"/>
        </w:rPr>
        <w:t>autorem</w:t>
      </w:r>
      <w:r w:rsidR="00B05BED">
        <w:rPr>
          <w:sz w:val="20"/>
          <w:szCs w:val="20"/>
          <w:lang w:val="cs-CZ"/>
        </w:rPr>
        <w:t xml:space="preserve"> </w:t>
      </w:r>
      <w:r w:rsidR="00837F6D">
        <w:rPr>
          <w:sz w:val="20"/>
          <w:szCs w:val="20"/>
          <w:lang w:val="cs-CZ"/>
        </w:rPr>
        <w:t>rozšířena a překomponována do operní podoby).</w:t>
      </w:r>
    </w:p>
    <w:p w:rsidR="001D5BF1" w:rsidRDefault="001D5BF1" w:rsidP="001D5BF1">
      <w:pPr>
        <w:spacing w:after="0" w:line="240" w:lineRule="auto"/>
        <w:rPr>
          <w:b/>
          <w:bCs/>
          <w:sz w:val="20"/>
          <w:szCs w:val="20"/>
          <w:lang w:val="cs-CZ"/>
        </w:rPr>
      </w:pPr>
    </w:p>
    <w:p w:rsidR="001D5BF1" w:rsidRDefault="001D5BF1" w:rsidP="001D5BF1">
      <w:pPr>
        <w:spacing w:after="0" w:line="240" w:lineRule="auto"/>
        <w:rPr>
          <w:b/>
          <w:bCs/>
          <w:sz w:val="20"/>
          <w:szCs w:val="20"/>
          <w:lang w:val="cs-CZ"/>
        </w:rPr>
      </w:pPr>
    </w:p>
    <w:p w:rsidR="00170836" w:rsidRDefault="00170836" w:rsidP="001D5BF1">
      <w:pPr>
        <w:spacing w:after="0" w:line="240" w:lineRule="auto"/>
        <w:rPr>
          <w:b/>
          <w:bCs/>
          <w:sz w:val="20"/>
          <w:szCs w:val="20"/>
          <w:lang w:val="cs-CZ"/>
        </w:rPr>
      </w:pPr>
    </w:p>
    <w:p w:rsidR="00170836" w:rsidRDefault="00AD5488" w:rsidP="001D5BF1">
      <w:pPr>
        <w:spacing w:after="0" w:line="240" w:lineRule="auto"/>
        <w:rPr>
          <w:b/>
          <w:bCs/>
          <w:sz w:val="28"/>
          <w:szCs w:val="28"/>
          <w:lang w:val="cs-CZ"/>
        </w:rPr>
      </w:pPr>
      <w:r w:rsidRPr="00170836">
        <w:rPr>
          <w:b/>
          <w:bCs/>
          <w:sz w:val="28"/>
          <w:szCs w:val="28"/>
          <w:lang w:val="cs-CZ"/>
        </w:rPr>
        <w:t>Analýza skladby</w:t>
      </w:r>
    </w:p>
    <w:p w:rsidR="006B3428" w:rsidRPr="00CF1528" w:rsidRDefault="006B3428" w:rsidP="001D5BF1">
      <w:pPr>
        <w:spacing w:after="0" w:line="240" w:lineRule="auto"/>
        <w:rPr>
          <w:lang w:val="cs-CZ"/>
        </w:rPr>
      </w:pPr>
    </w:p>
    <w:p w:rsidR="006B3428" w:rsidRPr="00CF1528" w:rsidRDefault="00AD5488">
      <w:pPr>
        <w:jc w:val="both"/>
        <w:rPr>
          <w:lang w:val="cs-CZ"/>
        </w:rPr>
      </w:pPr>
      <w:r w:rsidRPr="00CF1528">
        <w:rPr>
          <w:sz w:val="20"/>
          <w:szCs w:val="20"/>
          <w:lang w:val="cs-CZ"/>
        </w:rPr>
        <w:t xml:space="preserve">tónina: </w:t>
      </w:r>
      <w:r w:rsidR="00096155">
        <w:rPr>
          <w:b/>
          <w:sz w:val="20"/>
          <w:szCs w:val="20"/>
          <w:lang w:val="cs-CZ"/>
        </w:rPr>
        <w:t>D</w:t>
      </w:r>
      <w:r w:rsidRPr="00DE5D4C">
        <w:rPr>
          <w:b/>
          <w:sz w:val="20"/>
          <w:szCs w:val="20"/>
          <w:lang w:val="cs-CZ"/>
        </w:rPr>
        <w:t xml:space="preserve"> dur</w:t>
      </w:r>
    </w:p>
    <w:p w:rsidR="006B3428" w:rsidRPr="00CF1528" w:rsidRDefault="00AD5488">
      <w:pPr>
        <w:jc w:val="both"/>
        <w:rPr>
          <w:lang w:val="cs-CZ"/>
        </w:rPr>
      </w:pPr>
      <w:r w:rsidRPr="00CF1528">
        <w:rPr>
          <w:sz w:val="20"/>
          <w:szCs w:val="20"/>
          <w:lang w:val="cs-CZ"/>
        </w:rPr>
        <w:t xml:space="preserve">forma: </w:t>
      </w:r>
      <w:r w:rsidR="00B43FB6" w:rsidRPr="00064C7D">
        <w:rPr>
          <w:b/>
          <w:sz w:val="20"/>
          <w:szCs w:val="20"/>
          <w:lang w:val="cs-CZ"/>
        </w:rPr>
        <w:t>v</w:t>
      </w:r>
      <w:r w:rsidRPr="00064C7D">
        <w:rPr>
          <w:b/>
          <w:sz w:val="20"/>
          <w:szCs w:val="20"/>
          <w:lang w:val="cs-CZ"/>
        </w:rPr>
        <w:t>elká forma ABA složená</w:t>
      </w:r>
      <w:r w:rsidR="00B43FB6">
        <w:rPr>
          <w:sz w:val="20"/>
          <w:szCs w:val="20"/>
          <w:lang w:val="cs-CZ"/>
        </w:rPr>
        <w:t xml:space="preserve"> (</w:t>
      </w:r>
      <w:r w:rsidR="00B43FB6" w:rsidRPr="00CF1528">
        <w:rPr>
          <w:sz w:val="20"/>
          <w:szCs w:val="20"/>
          <w:lang w:val="cs-CZ"/>
        </w:rPr>
        <w:t>zúžená</w:t>
      </w:r>
      <w:r w:rsidRPr="00CF1528">
        <w:rPr>
          <w:sz w:val="20"/>
          <w:szCs w:val="20"/>
          <w:lang w:val="cs-CZ"/>
        </w:rPr>
        <w:t>)</w:t>
      </w:r>
    </w:p>
    <w:p w:rsidR="006B3428" w:rsidRPr="00CF1528" w:rsidRDefault="00AD5488">
      <w:pPr>
        <w:jc w:val="both"/>
        <w:rPr>
          <w:lang w:val="cs-CZ"/>
        </w:rPr>
      </w:pPr>
      <w:r w:rsidRPr="00CF1528">
        <w:rPr>
          <w:sz w:val="20"/>
          <w:szCs w:val="20"/>
          <w:lang w:val="cs-CZ"/>
        </w:rPr>
        <w:t>schéma:</w:t>
      </w:r>
    </w:p>
    <w:p w:rsidR="006B3428" w:rsidRPr="00CF1528" w:rsidRDefault="0040796E" w:rsidP="009358DD">
      <w:pPr>
        <w:tabs>
          <w:tab w:val="center" w:pos="142"/>
          <w:tab w:val="center" w:pos="426"/>
          <w:tab w:val="center" w:pos="709"/>
          <w:tab w:val="center" w:pos="993"/>
          <w:tab w:val="center" w:pos="1418"/>
          <w:tab w:val="center" w:pos="2410"/>
        </w:tabs>
        <w:jc w:val="both"/>
        <w:rPr>
          <w:sz w:val="24"/>
          <w:szCs w:val="24"/>
          <w:lang w:val="cs-CZ"/>
        </w:rPr>
      </w:pPr>
      <w:r>
        <w:rPr>
          <w:b/>
          <w:bCs/>
          <w:sz w:val="24"/>
          <w:szCs w:val="24"/>
          <w:lang w:val="cs-CZ"/>
        </w:rPr>
        <w:tab/>
      </w:r>
      <w:r w:rsidR="00AD5488" w:rsidRPr="00CF1528">
        <w:rPr>
          <w:b/>
          <w:bCs/>
          <w:sz w:val="24"/>
          <w:szCs w:val="24"/>
          <w:lang w:val="cs-CZ"/>
        </w:rPr>
        <w:t>A</w:t>
      </w:r>
      <w:r>
        <w:rPr>
          <w:b/>
          <w:bCs/>
          <w:sz w:val="24"/>
          <w:szCs w:val="24"/>
          <w:lang w:val="cs-CZ"/>
        </w:rPr>
        <w:tab/>
      </w:r>
      <w:r>
        <w:rPr>
          <w:b/>
          <w:bCs/>
          <w:sz w:val="24"/>
          <w:szCs w:val="24"/>
          <w:lang w:val="cs-CZ"/>
        </w:rPr>
        <w:tab/>
      </w:r>
      <w:r>
        <w:rPr>
          <w:b/>
          <w:bCs/>
          <w:sz w:val="24"/>
          <w:szCs w:val="24"/>
          <w:lang w:val="cs-CZ"/>
        </w:rPr>
        <w:tab/>
      </w:r>
      <w:r>
        <w:rPr>
          <w:b/>
          <w:bCs/>
          <w:sz w:val="24"/>
          <w:szCs w:val="24"/>
          <w:lang w:val="cs-CZ"/>
        </w:rPr>
        <w:tab/>
      </w:r>
      <w:r w:rsidR="00AD5488" w:rsidRPr="00CF1528">
        <w:rPr>
          <w:b/>
          <w:bCs/>
          <w:sz w:val="24"/>
          <w:szCs w:val="24"/>
          <w:lang w:val="cs-CZ"/>
        </w:rPr>
        <w:t>b</w:t>
      </w:r>
      <w:r>
        <w:rPr>
          <w:b/>
          <w:bCs/>
          <w:sz w:val="24"/>
          <w:szCs w:val="24"/>
          <w:lang w:val="cs-CZ"/>
        </w:rPr>
        <w:tab/>
      </w:r>
      <w:r w:rsidR="00AD5488" w:rsidRPr="00CF1528">
        <w:rPr>
          <w:b/>
          <w:bCs/>
          <w:sz w:val="24"/>
          <w:szCs w:val="24"/>
          <w:lang w:val="cs-CZ"/>
        </w:rPr>
        <w:t>A</w:t>
      </w:r>
    </w:p>
    <w:p w:rsidR="006B3428" w:rsidRPr="00CF1528" w:rsidRDefault="0040796E" w:rsidP="009358DD">
      <w:pPr>
        <w:tabs>
          <w:tab w:val="center" w:pos="142"/>
          <w:tab w:val="center" w:pos="426"/>
          <w:tab w:val="center" w:pos="709"/>
          <w:tab w:val="center" w:pos="993"/>
          <w:tab w:val="center" w:pos="1418"/>
          <w:tab w:val="center" w:pos="2410"/>
        </w:tabs>
        <w:jc w:val="both"/>
        <w:rPr>
          <w:lang w:val="cs-CZ"/>
        </w:rPr>
      </w:pPr>
      <w:r>
        <w:rPr>
          <w:lang w:val="cs-CZ"/>
        </w:rPr>
        <w:tab/>
      </w:r>
      <w:r w:rsidR="00AD5488" w:rsidRPr="004F6E2A">
        <w:rPr>
          <w:b/>
          <w:lang w:val="cs-CZ"/>
        </w:rPr>
        <w:t>a</w:t>
      </w:r>
      <w:r w:rsidRPr="004F6E2A">
        <w:rPr>
          <w:b/>
          <w:lang w:val="cs-CZ"/>
        </w:rPr>
        <w:tab/>
      </w:r>
      <w:r w:rsidR="00AD5488" w:rsidRPr="004F6E2A">
        <w:rPr>
          <w:b/>
          <w:lang w:val="cs-CZ"/>
        </w:rPr>
        <w:t>b</w:t>
      </w:r>
      <w:r w:rsidRPr="004F6E2A">
        <w:rPr>
          <w:b/>
          <w:lang w:val="cs-CZ"/>
        </w:rPr>
        <w:tab/>
      </w:r>
      <w:r w:rsidR="00AD5488" w:rsidRPr="004F6E2A">
        <w:rPr>
          <w:b/>
          <w:lang w:val="cs-CZ"/>
        </w:rPr>
        <w:t>a</w:t>
      </w:r>
      <w:r w:rsidRPr="004F6E2A">
        <w:rPr>
          <w:b/>
          <w:lang w:val="cs-CZ"/>
        </w:rPr>
        <w:tab/>
      </w:r>
      <w:r w:rsidR="00AD5488" w:rsidRPr="004F6E2A">
        <w:rPr>
          <w:b/>
          <w:lang w:val="cs-CZ"/>
        </w:rPr>
        <w:t>a</w:t>
      </w:r>
      <w:r w:rsidR="00AD5488" w:rsidRPr="004F6E2A">
        <w:rPr>
          <w:b/>
          <w:vertAlign w:val="superscript"/>
          <w:lang w:val="cs-CZ"/>
        </w:rPr>
        <w:t>1</w:t>
      </w:r>
      <w:r w:rsidR="009358DD" w:rsidRPr="004F6E2A">
        <w:rPr>
          <w:b/>
          <w:lang w:val="cs-CZ"/>
        </w:rPr>
        <w:tab/>
      </w:r>
      <w:r w:rsidR="00AD5488" w:rsidRPr="004F6E2A">
        <w:rPr>
          <w:b/>
          <w:lang w:val="cs-CZ"/>
        </w:rPr>
        <w:t>c</w:t>
      </w:r>
      <w:r w:rsidR="009358DD">
        <w:rPr>
          <w:lang w:val="cs-CZ"/>
        </w:rPr>
        <w:tab/>
      </w:r>
      <w:r w:rsidR="009358DD">
        <w:rPr>
          <w:sz w:val="20"/>
          <w:szCs w:val="20"/>
          <w:lang w:val="cs-CZ"/>
        </w:rPr>
        <w:t>(D. C. al Fine)</w:t>
      </w:r>
    </w:p>
    <w:p w:rsidR="006B3428" w:rsidRPr="00CF1528" w:rsidRDefault="0040796E" w:rsidP="009358DD">
      <w:pPr>
        <w:tabs>
          <w:tab w:val="center" w:pos="142"/>
          <w:tab w:val="center" w:pos="426"/>
          <w:tab w:val="center" w:pos="709"/>
          <w:tab w:val="center" w:pos="993"/>
          <w:tab w:val="center" w:pos="1418"/>
          <w:tab w:val="center" w:pos="2410"/>
        </w:tabs>
        <w:jc w:val="both"/>
        <w:rPr>
          <w:sz w:val="20"/>
          <w:szCs w:val="20"/>
          <w:lang w:val="cs-CZ"/>
        </w:rPr>
      </w:pPr>
      <w:r>
        <w:rPr>
          <w:sz w:val="20"/>
          <w:szCs w:val="20"/>
          <w:lang w:val="cs-CZ"/>
        </w:rPr>
        <w:tab/>
      </w:r>
      <w:r w:rsidR="00AD5488" w:rsidRPr="00CF1528">
        <w:rPr>
          <w:sz w:val="20"/>
          <w:szCs w:val="20"/>
          <w:lang w:val="cs-CZ"/>
        </w:rPr>
        <w:t>8</w:t>
      </w:r>
      <w:r>
        <w:rPr>
          <w:sz w:val="20"/>
          <w:szCs w:val="20"/>
          <w:lang w:val="cs-CZ"/>
        </w:rPr>
        <w:tab/>
      </w:r>
      <w:r w:rsidR="00AD5488" w:rsidRPr="00CF1528">
        <w:rPr>
          <w:sz w:val="20"/>
          <w:szCs w:val="20"/>
          <w:lang w:val="cs-CZ"/>
        </w:rPr>
        <w:t>6</w:t>
      </w:r>
      <w:r>
        <w:rPr>
          <w:sz w:val="20"/>
          <w:szCs w:val="20"/>
          <w:lang w:val="cs-CZ"/>
        </w:rPr>
        <w:tab/>
      </w:r>
      <w:r w:rsidR="009358DD">
        <w:rPr>
          <w:sz w:val="20"/>
          <w:szCs w:val="20"/>
          <w:lang w:val="cs-CZ"/>
        </w:rPr>
        <w:t>8</w:t>
      </w:r>
      <w:r w:rsidR="009358DD">
        <w:rPr>
          <w:sz w:val="20"/>
          <w:szCs w:val="20"/>
          <w:lang w:val="cs-CZ"/>
        </w:rPr>
        <w:tab/>
        <w:t>8</w:t>
      </w:r>
      <w:r w:rsidR="009358DD">
        <w:rPr>
          <w:sz w:val="20"/>
          <w:szCs w:val="20"/>
          <w:lang w:val="cs-CZ"/>
        </w:rPr>
        <w:tab/>
      </w:r>
      <w:r w:rsidR="00AD5488" w:rsidRPr="00CF1528">
        <w:rPr>
          <w:sz w:val="20"/>
          <w:szCs w:val="20"/>
          <w:lang w:val="cs-CZ"/>
        </w:rPr>
        <w:t>12</w:t>
      </w:r>
    </w:p>
    <w:p w:rsidR="00EE4DA2" w:rsidRDefault="00EE4DA2">
      <w:pPr>
        <w:jc w:val="both"/>
        <w:rPr>
          <w:b/>
          <w:bCs/>
          <w:sz w:val="20"/>
          <w:szCs w:val="20"/>
          <w:lang w:val="cs-CZ"/>
        </w:rPr>
      </w:pPr>
    </w:p>
    <w:p w:rsidR="006B3428" w:rsidRDefault="00AD5488">
      <w:pPr>
        <w:jc w:val="both"/>
        <w:rPr>
          <w:sz w:val="20"/>
          <w:szCs w:val="20"/>
          <w:lang w:val="cs-CZ"/>
        </w:rPr>
      </w:pPr>
      <w:r>
        <w:rPr>
          <w:bCs/>
          <w:sz w:val="20"/>
          <w:szCs w:val="20"/>
          <w:lang w:val="cs-CZ"/>
        </w:rPr>
        <w:t>D</w:t>
      </w:r>
      <w:r w:rsidR="0043691F" w:rsidRPr="00AD5488">
        <w:rPr>
          <w:bCs/>
          <w:sz w:val="20"/>
          <w:szCs w:val="20"/>
          <w:lang w:val="cs-CZ"/>
        </w:rPr>
        <w:t xml:space="preserve">íl </w:t>
      </w:r>
      <w:r w:rsidRPr="00CF1528">
        <w:rPr>
          <w:b/>
          <w:bCs/>
          <w:sz w:val="20"/>
          <w:szCs w:val="20"/>
          <w:lang w:val="cs-CZ"/>
        </w:rPr>
        <w:t xml:space="preserve">A </w:t>
      </w:r>
      <w:r w:rsidR="009358DD">
        <w:rPr>
          <w:b/>
          <w:bCs/>
          <w:sz w:val="20"/>
          <w:szCs w:val="20"/>
          <w:lang w:val="cs-CZ"/>
        </w:rPr>
        <w:t>=</w:t>
      </w:r>
      <w:r w:rsidRPr="00CF1528">
        <w:rPr>
          <w:b/>
          <w:bCs/>
          <w:sz w:val="20"/>
          <w:szCs w:val="20"/>
          <w:lang w:val="cs-CZ"/>
        </w:rPr>
        <w:t xml:space="preserve"> </w:t>
      </w:r>
      <w:r w:rsidRPr="00CF1528">
        <w:rPr>
          <w:sz w:val="20"/>
          <w:szCs w:val="20"/>
          <w:lang w:val="cs-CZ"/>
        </w:rPr>
        <w:t>malá třídílná forma</w:t>
      </w:r>
      <w:r w:rsidR="00B43FB6">
        <w:rPr>
          <w:sz w:val="20"/>
          <w:szCs w:val="20"/>
          <w:lang w:val="cs-CZ"/>
        </w:rPr>
        <w:t xml:space="preserve"> (prostá)</w:t>
      </w:r>
    </w:p>
    <w:p w:rsidR="00EE4DA2" w:rsidRDefault="00AD5488">
      <w:pPr>
        <w:jc w:val="both"/>
        <w:rPr>
          <w:b/>
          <w:bCs/>
          <w:sz w:val="20"/>
          <w:szCs w:val="20"/>
          <w:lang w:val="cs-CZ"/>
        </w:rPr>
      </w:pPr>
      <w:r>
        <w:rPr>
          <w:bCs/>
          <w:sz w:val="20"/>
          <w:szCs w:val="20"/>
          <w:lang w:val="cs-CZ"/>
        </w:rPr>
        <w:t>D</w:t>
      </w:r>
      <w:r w:rsidR="0043691F" w:rsidRPr="00AD5488">
        <w:rPr>
          <w:bCs/>
          <w:sz w:val="20"/>
          <w:szCs w:val="20"/>
          <w:lang w:val="cs-CZ"/>
        </w:rPr>
        <w:t xml:space="preserve">íl </w:t>
      </w:r>
      <w:r w:rsidR="0043691F">
        <w:rPr>
          <w:b/>
          <w:bCs/>
          <w:sz w:val="20"/>
          <w:szCs w:val="20"/>
          <w:lang w:val="cs-CZ"/>
        </w:rPr>
        <w:t>b</w:t>
      </w:r>
      <w:r w:rsidR="00EE4DA2">
        <w:rPr>
          <w:b/>
          <w:bCs/>
          <w:sz w:val="20"/>
          <w:szCs w:val="20"/>
          <w:lang w:val="cs-CZ"/>
        </w:rPr>
        <w:t xml:space="preserve"> </w:t>
      </w:r>
      <w:r w:rsidR="00EE4DA2" w:rsidRPr="00AD5488">
        <w:rPr>
          <w:bCs/>
          <w:sz w:val="20"/>
          <w:szCs w:val="20"/>
          <w:lang w:val="cs-CZ"/>
        </w:rPr>
        <w:t xml:space="preserve">je zúžený, </w:t>
      </w:r>
      <w:r w:rsidRPr="00AD5488">
        <w:rPr>
          <w:bCs/>
          <w:sz w:val="20"/>
          <w:szCs w:val="20"/>
          <w:lang w:val="cs-CZ"/>
        </w:rPr>
        <w:t>skládá se jen z</w:t>
      </w:r>
      <w:r w:rsidR="00EE4DA2" w:rsidRPr="00AD5488">
        <w:rPr>
          <w:bCs/>
          <w:sz w:val="20"/>
          <w:szCs w:val="20"/>
          <w:lang w:val="cs-CZ"/>
        </w:rPr>
        <w:t xml:space="preserve"> 1 period</w:t>
      </w:r>
      <w:r w:rsidRPr="00AD5488">
        <w:rPr>
          <w:bCs/>
          <w:sz w:val="20"/>
          <w:szCs w:val="20"/>
          <w:lang w:val="cs-CZ"/>
        </w:rPr>
        <w:t>y</w:t>
      </w:r>
      <w:r w:rsidR="00EE4DA2">
        <w:rPr>
          <w:b/>
          <w:bCs/>
          <w:sz w:val="20"/>
          <w:szCs w:val="20"/>
          <w:lang w:val="cs-CZ"/>
        </w:rPr>
        <w:t xml:space="preserve"> c</w:t>
      </w:r>
    </w:p>
    <w:p w:rsidR="00EE4DA2" w:rsidRDefault="00EE4DA2">
      <w:pPr>
        <w:jc w:val="both"/>
        <w:rPr>
          <w:b/>
          <w:bCs/>
          <w:sz w:val="20"/>
          <w:szCs w:val="20"/>
          <w:lang w:val="cs-CZ"/>
        </w:rPr>
      </w:pPr>
    </w:p>
    <w:p w:rsidR="0043691F" w:rsidRDefault="00710ACD">
      <w:pPr>
        <w:jc w:val="both"/>
        <w:rPr>
          <w:b/>
          <w:bCs/>
          <w:sz w:val="20"/>
          <w:szCs w:val="20"/>
          <w:lang w:val="cs-CZ"/>
        </w:rPr>
      </w:pPr>
      <w:r>
        <w:rPr>
          <w:b/>
          <w:bCs/>
          <w:sz w:val="20"/>
          <w:szCs w:val="20"/>
          <w:lang w:val="cs-CZ"/>
        </w:rPr>
        <w:t>D</w:t>
      </w:r>
      <w:r w:rsidR="00EE4DA2">
        <w:rPr>
          <w:b/>
          <w:bCs/>
          <w:sz w:val="20"/>
          <w:szCs w:val="20"/>
          <w:lang w:val="cs-CZ"/>
        </w:rPr>
        <w:t>etailní členění:</w:t>
      </w:r>
      <w:r w:rsidR="0043691F">
        <w:rPr>
          <w:b/>
          <w:bCs/>
          <w:sz w:val="20"/>
          <w:szCs w:val="20"/>
          <w:lang w:val="cs-CZ"/>
        </w:rPr>
        <w:t xml:space="preserve"> </w:t>
      </w:r>
    </w:p>
    <w:p w:rsidR="009358DD" w:rsidRPr="009358DD" w:rsidRDefault="009358DD">
      <w:pPr>
        <w:jc w:val="both"/>
        <w:rPr>
          <w:bCs/>
          <w:sz w:val="20"/>
          <w:szCs w:val="20"/>
          <w:lang w:val="cs-CZ"/>
        </w:rPr>
      </w:pPr>
      <w:r w:rsidRPr="004F6E2A">
        <w:rPr>
          <w:b/>
          <w:bCs/>
          <w:sz w:val="20"/>
          <w:szCs w:val="20"/>
          <w:lang w:val="cs-CZ"/>
        </w:rPr>
        <w:t>a</w:t>
      </w:r>
      <w:r>
        <w:rPr>
          <w:b/>
          <w:bCs/>
          <w:sz w:val="20"/>
          <w:szCs w:val="20"/>
          <w:lang w:val="cs-CZ"/>
        </w:rPr>
        <w:t xml:space="preserve"> </w:t>
      </w:r>
      <w:r w:rsidRPr="009358DD">
        <w:rPr>
          <w:bCs/>
          <w:sz w:val="20"/>
          <w:szCs w:val="20"/>
          <w:lang w:val="cs-CZ"/>
        </w:rPr>
        <w:t>= perioda</w:t>
      </w:r>
    </w:p>
    <w:p w:rsidR="009358DD" w:rsidRPr="009358DD" w:rsidRDefault="009358DD">
      <w:pPr>
        <w:jc w:val="both"/>
        <w:rPr>
          <w:bCs/>
          <w:sz w:val="20"/>
          <w:szCs w:val="20"/>
          <w:lang w:val="cs-CZ"/>
        </w:rPr>
      </w:pPr>
      <w:r>
        <w:rPr>
          <w:b/>
          <w:bCs/>
          <w:sz w:val="20"/>
          <w:szCs w:val="20"/>
          <w:lang w:val="cs-CZ"/>
        </w:rPr>
        <w:t xml:space="preserve">b </w:t>
      </w:r>
      <w:r w:rsidRPr="009358DD">
        <w:rPr>
          <w:bCs/>
          <w:sz w:val="20"/>
          <w:szCs w:val="20"/>
          <w:lang w:val="cs-CZ"/>
        </w:rPr>
        <w:t>= zúžená (asymetrická) perioda – závětí má jen 2 takty</w:t>
      </w:r>
    </w:p>
    <w:p w:rsidR="009358DD" w:rsidRPr="009358DD" w:rsidRDefault="009358DD">
      <w:pPr>
        <w:jc w:val="both"/>
        <w:rPr>
          <w:bCs/>
          <w:sz w:val="20"/>
          <w:szCs w:val="20"/>
          <w:lang w:val="cs-CZ"/>
        </w:rPr>
      </w:pPr>
      <w:r>
        <w:rPr>
          <w:b/>
          <w:bCs/>
          <w:sz w:val="20"/>
          <w:szCs w:val="20"/>
          <w:lang w:val="cs-CZ"/>
        </w:rPr>
        <w:t xml:space="preserve">a </w:t>
      </w:r>
      <w:r w:rsidRPr="009358DD">
        <w:rPr>
          <w:bCs/>
          <w:sz w:val="20"/>
          <w:szCs w:val="20"/>
          <w:lang w:val="cs-CZ"/>
        </w:rPr>
        <w:t>= repríza (beze změny)</w:t>
      </w:r>
    </w:p>
    <w:p w:rsidR="009358DD" w:rsidRDefault="009358DD">
      <w:pPr>
        <w:jc w:val="both"/>
        <w:rPr>
          <w:b/>
          <w:bCs/>
          <w:sz w:val="20"/>
          <w:szCs w:val="20"/>
          <w:lang w:val="cs-CZ"/>
        </w:rPr>
      </w:pPr>
      <w:r>
        <w:rPr>
          <w:b/>
          <w:bCs/>
          <w:sz w:val="20"/>
          <w:szCs w:val="20"/>
          <w:lang w:val="cs-CZ"/>
        </w:rPr>
        <w:t>a</w:t>
      </w:r>
      <w:r w:rsidRPr="009358DD">
        <w:rPr>
          <w:b/>
          <w:bCs/>
          <w:sz w:val="20"/>
          <w:szCs w:val="20"/>
          <w:vertAlign w:val="superscript"/>
          <w:lang w:val="cs-CZ"/>
        </w:rPr>
        <w:t>1</w:t>
      </w:r>
      <w:r>
        <w:rPr>
          <w:b/>
          <w:bCs/>
          <w:sz w:val="20"/>
          <w:szCs w:val="20"/>
          <w:lang w:val="cs-CZ"/>
        </w:rPr>
        <w:t xml:space="preserve"> </w:t>
      </w:r>
      <w:r w:rsidRPr="009358DD">
        <w:rPr>
          <w:bCs/>
          <w:sz w:val="20"/>
          <w:szCs w:val="20"/>
          <w:lang w:val="cs-CZ"/>
        </w:rPr>
        <w:t>= má funkci mezihry (bez zpěvu)</w:t>
      </w:r>
    </w:p>
    <w:p w:rsidR="009358DD" w:rsidRDefault="009358DD">
      <w:pPr>
        <w:jc w:val="both"/>
        <w:rPr>
          <w:bCs/>
          <w:sz w:val="20"/>
          <w:szCs w:val="20"/>
          <w:lang w:val="cs-CZ"/>
        </w:rPr>
      </w:pPr>
      <w:r>
        <w:rPr>
          <w:b/>
          <w:bCs/>
          <w:sz w:val="20"/>
          <w:szCs w:val="20"/>
          <w:lang w:val="cs-CZ"/>
        </w:rPr>
        <w:t xml:space="preserve">c </w:t>
      </w:r>
      <w:r w:rsidRPr="009358DD">
        <w:rPr>
          <w:bCs/>
          <w:sz w:val="20"/>
          <w:szCs w:val="20"/>
          <w:lang w:val="cs-CZ"/>
        </w:rPr>
        <w:t xml:space="preserve">= má prodloužené závětí na 8 taktů místo 4 (= předvětí + 2 závětí, tzv. potrojné členění periody) </w:t>
      </w:r>
    </w:p>
    <w:p w:rsidR="007E45B9" w:rsidRDefault="007E45B9">
      <w:pPr>
        <w:jc w:val="both"/>
        <w:rPr>
          <w:bCs/>
          <w:sz w:val="20"/>
          <w:szCs w:val="20"/>
          <w:lang w:val="cs-CZ"/>
        </w:rPr>
      </w:pPr>
    </w:p>
    <w:p w:rsidR="007E45B9" w:rsidRPr="00A56201" w:rsidRDefault="007E45B9" w:rsidP="00A56201">
      <w:pPr>
        <w:spacing w:after="0"/>
        <w:jc w:val="both"/>
        <w:rPr>
          <w:b/>
          <w:bCs/>
          <w:sz w:val="28"/>
          <w:szCs w:val="28"/>
          <w:lang w:val="cs-CZ"/>
        </w:rPr>
      </w:pPr>
      <w:r w:rsidRPr="00A56201">
        <w:rPr>
          <w:b/>
          <w:bCs/>
          <w:sz w:val="28"/>
          <w:szCs w:val="28"/>
          <w:lang w:val="cs-CZ"/>
        </w:rPr>
        <w:t>Harmonická analýza árie</w:t>
      </w:r>
      <w:r w:rsidR="00A56201" w:rsidRPr="00A56201">
        <w:rPr>
          <w:bCs/>
          <w:sz w:val="20"/>
          <w:szCs w:val="20"/>
          <w:lang w:val="cs-CZ"/>
        </w:rPr>
        <w:t xml:space="preserve"> (1. perioda </w:t>
      </w:r>
      <w:r w:rsidR="00A56201" w:rsidRPr="00A56201">
        <w:rPr>
          <w:b/>
          <w:bCs/>
          <w:sz w:val="20"/>
          <w:szCs w:val="20"/>
          <w:lang w:val="cs-CZ"/>
        </w:rPr>
        <w:t>a</w:t>
      </w:r>
      <w:r w:rsidR="00A56201" w:rsidRPr="00A56201">
        <w:rPr>
          <w:bCs/>
          <w:sz w:val="20"/>
          <w:szCs w:val="20"/>
          <w:lang w:val="cs-CZ"/>
        </w:rPr>
        <w:t>)</w:t>
      </w:r>
    </w:p>
    <w:p w:rsidR="00956F61" w:rsidRDefault="00956F61" w:rsidP="00956F61">
      <w:pPr>
        <w:spacing w:after="0" w:line="276" w:lineRule="auto"/>
        <w:jc w:val="both"/>
        <w:rPr>
          <w:rFonts w:ascii="Cambria Math" w:hAnsi="Cambria Math" w:cstheme="minorHAnsi"/>
          <w:sz w:val="24"/>
          <w:szCs w:val="24"/>
          <w:lang w:val="cs-CZ"/>
        </w:rPr>
      </w:pPr>
      <w:r w:rsidRPr="00612601">
        <w:rPr>
          <w:rFonts w:ascii="Cambria Math" w:hAnsi="Cambria Math" w:cstheme="minorHAnsi"/>
          <w:sz w:val="24"/>
          <w:szCs w:val="24"/>
          <w:lang w:val="cs-CZ"/>
        </w:rPr>
        <w:t xml:space="preserve">T </w:t>
      </w:r>
      <w:r w:rsidRPr="00612601">
        <w:rPr>
          <w:rFonts w:cstheme="minorHAnsi"/>
          <w:sz w:val="20"/>
          <w:szCs w:val="20"/>
          <w:lang w:val="cs-CZ"/>
        </w:rPr>
        <w:t>(neúplná)</w:t>
      </w:r>
      <w:r w:rsidRPr="00612601">
        <w:rPr>
          <w:rFonts w:ascii="Cambria Math" w:hAnsi="Cambria Math" w:cstheme="minorHAnsi"/>
          <w:sz w:val="24"/>
          <w:szCs w:val="24"/>
          <w:lang w:val="cs-CZ"/>
        </w:rPr>
        <w:t xml:space="preserve"> </w:t>
      </w:r>
      <w:r w:rsidR="00612601" w:rsidRPr="00612601">
        <w:rPr>
          <w:rFonts w:ascii="Cambria Math" w:hAnsi="Cambria Math" w:cstheme="minorHAnsi"/>
          <w:sz w:val="24"/>
          <w:szCs w:val="24"/>
          <w:lang w:val="cs-CZ"/>
        </w:rPr>
        <w:t>|</w:t>
      </w:r>
      <w:r w:rsidR="001B5654">
        <w:rPr>
          <w:rFonts w:ascii="Cambria Math" w:hAnsi="Cambria Math" w:cstheme="minorHAnsi"/>
          <w:sz w:val="24"/>
          <w:szCs w:val="24"/>
          <w:lang w:val="cs-CZ"/>
        </w:rPr>
        <w:t xml:space="preserve"> </w:t>
      </w:r>
      <w:r w:rsidRPr="00612601">
        <w:rPr>
          <w:rFonts w:ascii="Cambria Math" w:hAnsi="Cambria Math" w:cstheme="minorHAnsi"/>
          <w:sz w:val="24"/>
          <w:szCs w:val="24"/>
          <w:lang w:val="cs-CZ"/>
        </w:rPr>
        <w:t xml:space="preserve"> </w:t>
      </w:r>
      <m:oMath>
        <m:sSubSup>
          <m:sSubSupPr>
            <m:ctrlPr>
              <w:rPr>
                <w:rFonts w:ascii="Cambria Math" w:hAnsi="Cambria Math" w:cstheme="minorHAnsi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  <w:lang w:val="cs-CZ"/>
              </w:rPr>
              <m:t>I</m:t>
            </m:r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  <w:lang w:val="cs-CZ"/>
              </w:rPr>
              <m:t>D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  <w:lang w:val="cs-CZ"/>
              </w:rPr>
              <m:t xml:space="preserve"> </m:t>
            </m:r>
          </m:sub>
          <m:sup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  <w:lang w:val="cs-CZ"/>
              </w:rPr>
              <m:t>7</m:t>
            </m:r>
          </m:sup>
        </m:sSubSup>
      </m:oMath>
      <w:r w:rsidRPr="00612601">
        <w:rPr>
          <w:rFonts w:cstheme="minorHAnsi"/>
          <w:b/>
          <w:lang w:val="cs-CZ"/>
        </w:rPr>
        <w:t xml:space="preserve"> </w:t>
      </w:r>
      <w:r w:rsidR="001B5654">
        <w:rPr>
          <w:rFonts w:cstheme="minorHAnsi"/>
          <w:b/>
          <w:lang w:val="cs-CZ"/>
        </w:rPr>
        <w:t xml:space="preserve"> </w:t>
      </w:r>
      <w:r w:rsidR="00612601" w:rsidRPr="00612601">
        <w:rPr>
          <w:rFonts w:ascii="Cambria Math" w:hAnsi="Cambria Math" w:cstheme="minorHAnsi"/>
          <w:sz w:val="24"/>
          <w:szCs w:val="24"/>
          <w:lang w:val="cs-CZ"/>
        </w:rPr>
        <w:t>|</w:t>
      </w:r>
      <w:r w:rsidR="001B5654">
        <w:rPr>
          <w:rFonts w:ascii="Cambria Math" w:hAnsi="Cambria Math" w:cstheme="minorHAnsi"/>
          <w:sz w:val="24"/>
          <w:szCs w:val="24"/>
          <w:lang w:val="cs-CZ"/>
        </w:rPr>
        <w:t xml:space="preserve"> </w:t>
      </w:r>
      <w:r w:rsidRPr="00612601">
        <w:rPr>
          <w:rFonts w:cstheme="minorHAnsi"/>
          <w:b/>
          <w:lang w:val="cs-CZ"/>
        </w:rPr>
        <w:t xml:space="preserve"> </w:t>
      </w:r>
      <m:oMath>
        <m:sSubSup>
          <m:sSubSupPr>
            <m:ctrlPr>
              <w:rPr>
                <w:rFonts w:ascii="Cambria Math" w:hAnsi="Cambria Math" w:cstheme="minorHAnsi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  <w:lang w:val="cs-CZ"/>
              </w:rPr>
              <m:t>D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  <w:lang w:val="cs-CZ"/>
              </w:rPr>
              <m:t xml:space="preserve"> </m:t>
            </m:r>
          </m:sub>
          <m:sup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  <w:lang w:val="cs-CZ"/>
              </w:rPr>
              <m:t>8 7</m:t>
            </m:r>
          </m:sup>
        </m:sSubSup>
      </m:oMath>
      <w:r w:rsidRPr="00612601">
        <w:rPr>
          <w:rFonts w:cstheme="minorHAnsi"/>
          <w:lang w:val="cs-CZ"/>
        </w:rPr>
        <w:t xml:space="preserve"> </w:t>
      </w:r>
      <w:r w:rsidR="001B5654">
        <w:rPr>
          <w:rFonts w:cstheme="minorHAnsi"/>
          <w:lang w:val="cs-CZ"/>
        </w:rPr>
        <w:t xml:space="preserve"> </w:t>
      </w:r>
      <w:r w:rsidR="00612601" w:rsidRPr="00612601">
        <w:rPr>
          <w:rFonts w:ascii="Cambria Math" w:hAnsi="Cambria Math" w:cstheme="minorHAnsi"/>
          <w:sz w:val="24"/>
          <w:szCs w:val="24"/>
          <w:lang w:val="cs-CZ"/>
        </w:rPr>
        <w:t>|</w:t>
      </w:r>
      <w:r w:rsidR="001B5654">
        <w:rPr>
          <w:rFonts w:ascii="Cambria Math" w:hAnsi="Cambria Math" w:cstheme="minorHAnsi"/>
          <w:sz w:val="24"/>
          <w:szCs w:val="24"/>
          <w:lang w:val="cs-CZ"/>
        </w:rPr>
        <w:t xml:space="preserve"> </w:t>
      </w:r>
      <w:r w:rsidRPr="00612601">
        <w:rPr>
          <w:rFonts w:cstheme="minorHAnsi"/>
          <w:lang w:val="cs-CZ"/>
        </w:rPr>
        <w:t xml:space="preserve"> </w:t>
      </w:r>
      <m:oMath>
        <m:sSubSup>
          <m:sSubSupPr>
            <m:ctrlPr>
              <w:rPr>
                <w:rFonts w:ascii="Cambria Math" w:hAnsi="Cambria Math" w:cstheme="minorHAnsi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  <w:lang w:val="cs-CZ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  <w:lang w:val="cs-CZ"/>
              </w:rPr>
              <m:t xml:space="preserve">  </m:t>
            </m:r>
          </m:sub>
          <m:sup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  <w:lang w:val="cs-CZ"/>
              </w:rPr>
              <m:t>4 3</m:t>
            </m:r>
          </m:sup>
        </m:sSubSup>
      </m:oMath>
      <w:r w:rsidRPr="00612601">
        <w:rPr>
          <w:rFonts w:cstheme="minorHAnsi"/>
          <w:sz w:val="24"/>
          <w:szCs w:val="24"/>
          <w:lang w:val="cs-CZ"/>
        </w:rPr>
        <w:t xml:space="preserve"> </w:t>
      </w:r>
      <w:r w:rsidR="001B5654">
        <w:rPr>
          <w:rFonts w:cstheme="minorHAnsi"/>
          <w:sz w:val="24"/>
          <w:szCs w:val="24"/>
          <w:lang w:val="cs-CZ"/>
        </w:rPr>
        <w:t xml:space="preserve"> </w:t>
      </w:r>
      <w:r w:rsidR="00612601" w:rsidRPr="00612601">
        <w:rPr>
          <w:rFonts w:ascii="Cambria Math" w:hAnsi="Cambria Math" w:cstheme="minorHAnsi"/>
          <w:sz w:val="24"/>
          <w:szCs w:val="24"/>
          <w:lang w:val="cs-CZ"/>
        </w:rPr>
        <w:t>|</w:t>
      </w:r>
      <w:r w:rsidR="001B5654">
        <w:rPr>
          <w:rFonts w:ascii="Cambria Math" w:hAnsi="Cambria Math" w:cstheme="minorHAnsi"/>
          <w:sz w:val="24"/>
          <w:szCs w:val="24"/>
          <w:lang w:val="cs-CZ"/>
        </w:rPr>
        <w:t xml:space="preserve"> </w:t>
      </w:r>
      <w:r w:rsidRPr="00612601">
        <w:rPr>
          <w:rFonts w:cstheme="minorHAnsi"/>
          <w:sz w:val="24"/>
          <w:szCs w:val="24"/>
          <w:lang w:val="cs-CZ"/>
        </w:rPr>
        <w:t xml:space="preserve"> </w:t>
      </w:r>
      <m:oMath>
        <m:sSubSup>
          <m:sSubSupPr>
            <m:ctrlPr>
              <w:rPr>
                <w:rFonts w:ascii="Cambria Math" w:hAnsi="Cambria Math" w:cstheme="minorHAnsi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  <w:lang w:val="cs-CZ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  <w:lang w:val="cs-CZ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  <w:lang w:val="cs-CZ"/>
              </w:rPr>
              <m:t xml:space="preserve"> I</m:t>
            </m:r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  <w:lang w:val="cs-CZ"/>
              </w:rPr>
              <m:t>D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  <w:lang w:val="cs-CZ"/>
              </w:rPr>
              <m:t xml:space="preserve"> </m:t>
            </m:r>
          </m:sub>
          <m:sup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  <w:lang w:val="cs-CZ"/>
              </w:rPr>
              <m:t>6</m:t>
            </m:r>
          </m:sup>
        </m:sSubSup>
      </m:oMath>
      <w:r w:rsidRPr="00612601">
        <w:rPr>
          <w:rFonts w:cstheme="minorHAnsi"/>
          <w:sz w:val="24"/>
          <w:szCs w:val="24"/>
          <w:lang w:val="cs-CZ"/>
        </w:rPr>
        <w:t xml:space="preserve"> </w:t>
      </w:r>
      <w:r w:rsidR="001B5654">
        <w:rPr>
          <w:rFonts w:cstheme="minorHAnsi"/>
          <w:sz w:val="24"/>
          <w:szCs w:val="24"/>
          <w:lang w:val="cs-CZ"/>
        </w:rPr>
        <w:t xml:space="preserve"> </w:t>
      </w:r>
      <w:r w:rsidR="00612601" w:rsidRPr="001B5654">
        <w:rPr>
          <w:rFonts w:ascii="Cambria Math" w:hAnsi="Cambria Math" w:cstheme="minorHAnsi"/>
          <w:sz w:val="24"/>
          <w:szCs w:val="24"/>
          <w:lang w:val="cs-CZ"/>
        </w:rPr>
        <w:t>|</w:t>
      </w:r>
      <w:r w:rsidRPr="00612601">
        <w:rPr>
          <w:rFonts w:cstheme="minorHAnsi"/>
          <w:sz w:val="28"/>
          <w:szCs w:val="28"/>
          <w:lang w:val="cs-CZ"/>
        </w:rPr>
        <w:t xml:space="preserve"> </w:t>
      </w:r>
      <m:oMath>
        <m:sSubSup>
          <m:sSubSupPr>
            <m:ctrlPr>
              <w:rPr>
                <w:rFonts w:ascii="Cambria Math" w:hAnsi="Cambria Math" w:cstheme="minorHAnsi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  <w:lang w:val="cs-CZ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  <w:lang w:val="cs-CZ"/>
              </w:rPr>
              <m:t>D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  <w:lang w:val="cs-CZ"/>
              </w:rPr>
              <m:t xml:space="preserve"> </m:t>
            </m:r>
          </m:sub>
          <m:sup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  <w:lang w:val="cs-CZ"/>
              </w:rPr>
              <m:t>2</m:t>
            </m:r>
          </m:sup>
        </m:sSubSup>
      </m:oMath>
      <w:r w:rsidRPr="00612601">
        <w:rPr>
          <w:rFonts w:cstheme="minorHAnsi"/>
          <w:sz w:val="24"/>
          <w:szCs w:val="24"/>
          <w:lang w:val="cs-CZ"/>
        </w:rPr>
        <w:t xml:space="preserve">  </w:t>
      </w:r>
      <m:oMath>
        <m:sSubSup>
          <m:sSubSupPr>
            <m:ctrlPr>
              <w:rPr>
                <w:rFonts w:ascii="Cambria Math" w:hAnsi="Cambria Math" w:cstheme="minorHAnsi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  <w:lang w:val="cs-CZ"/>
              </w:rPr>
              <m:t>T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  <w:lang w:val="cs-CZ"/>
              </w:rPr>
              <m:t xml:space="preserve"> </m:t>
            </m:r>
          </m:sub>
          <m:sup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  <w:lang w:val="cs-CZ"/>
              </w:rPr>
              <m:t>6</m:t>
            </m:r>
          </m:sup>
        </m:sSubSup>
        <m:sSubSup>
          <m:sSubSupPr>
            <m:ctrlPr>
              <w:rPr>
                <w:rFonts w:ascii="Cambria Math" w:hAnsi="Cambria Math" w:cstheme="minorHAnsi"/>
                <w:sz w:val="24"/>
                <w:szCs w:val="24"/>
              </w:rPr>
            </m:ctrlPr>
          </m:sSubSupPr>
          <m:e>
            <m:r>
              <w:rPr>
                <w:rFonts w:ascii="Cambria Math" w:hAnsi="Cambria Math" w:cstheme="minorHAnsi"/>
                <w:sz w:val="24"/>
                <w:szCs w:val="24"/>
                <w:lang w:val="cs-CZ"/>
              </w:rPr>
              <m:t xml:space="preserve"> </m:t>
            </m:r>
            <m:r>
              <w:rPr>
                <w:rFonts w:ascii="Cambria Math" w:hAnsi="Cambria Math" w:cstheme="minorHAnsi"/>
                <w:sz w:val="24"/>
                <w:szCs w:val="24"/>
                <w:lang w:val="cs-CZ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  <w:lang w:val="cs-CZ"/>
              </w:rPr>
              <m:t>|</m:t>
            </m:r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  <w:lang w:val="cs-CZ"/>
              </w:rPr>
              <m:t xml:space="preserve"> </m:t>
            </m:r>
            <m:r>
              <w:rPr>
                <w:rFonts w:ascii="Cambria Math" w:hAnsi="Cambria Math" w:cstheme="minorHAnsi"/>
                <w:sz w:val="24"/>
                <w:szCs w:val="24"/>
                <w:lang w:val="cs-CZ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  <w:lang w:val="cs-CZ"/>
              </w:rPr>
              <m:t>ID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  <w:lang w:val="cs-CZ"/>
              </w:rPr>
              <m:t>5</m:t>
            </m:r>
          </m:sub>
          <m:sup>
            <m:eqArr>
              <m:eqArrPr>
                <m:ctrlPr>
                  <w:rPr>
                    <w:rFonts w:ascii="Cambria Math" w:hAnsi="Cambria Math" w:cstheme="minorHAnsi"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 w:cstheme="minorHAnsi"/>
                    <w:sz w:val="24"/>
                    <w:szCs w:val="24"/>
                    <w:lang w:val="cs-CZ"/>
                  </w:rPr>
                  <m:t xml:space="preserve"> 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  <w:lang w:val="cs-CZ"/>
                  </w:rPr>
                  <m:t>6</m:t>
                </m:r>
              </m:e>
            </m:eqArr>
          </m:sup>
        </m:sSubSup>
      </m:oMath>
      <w:r w:rsidRPr="00612601">
        <w:rPr>
          <w:rFonts w:cstheme="minorHAnsi"/>
          <w:lang w:val="cs-CZ"/>
        </w:rPr>
        <w:t xml:space="preserve">  </w:t>
      </w:r>
      <m:oMath>
        <m:sSubSup>
          <m:sSubSupPr>
            <m:ctrlPr>
              <w:rPr>
                <w:rFonts w:ascii="Cambria Math" w:hAnsi="Cambria Math" w:cstheme="minorHAnsi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  <w:lang w:val="cs-CZ"/>
              </w:rPr>
              <m:t>D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  <w:lang w:val="cs-CZ"/>
              </w:rPr>
              <m:t>4</m:t>
            </m:r>
          </m:sub>
          <m:sup>
            <m:eqArr>
              <m:eqArrPr>
                <m:ctrlPr>
                  <w:rPr>
                    <w:rFonts w:ascii="Cambria Math" w:hAnsi="Cambria Math" w:cstheme="minorHAnsi"/>
                    <w:sz w:val="24"/>
                    <w:szCs w:val="24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  <w:lang w:val="cs-CZ"/>
                  </w:rPr>
                  <m:t>8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  <w:lang w:val="cs-CZ"/>
                  </w:rPr>
                  <m:t>6</m:t>
                </m:r>
              </m:e>
            </m:eqArr>
          </m:sup>
        </m:sSubSup>
      </m:oMath>
      <w:r w:rsidRPr="00612601">
        <w:rPr>
          <w:rFonts w:cstheme="minorHAnsi"/>
          <w:lang w:val="cs-CZ"/>
        </w:rPr>
        <w:t xml:space="preserve"> </w:t>
      </w:r>
      <m:oMath>
        <m:sSubSup>
          <m:sSubSupPr>
            <m:ctrlPr>
              <w:rPr>
                <w:rFonts w:ascii="Cambria Math" w:hAnsi="Cambria Math" w:cstheme="minorHAnsi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  <w:lang w:val="cs-CZ"/>
              </w:rPr>
              <m:t>D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  <w:lang w:val="cs-CZ"/>
              </w:rPr>
              <m:t>3</m:t>
            </m:r>
          </m:sub>
          <m:sup>
            <m:eqArr>
              <m:eqArrPr>
                <m:ctrlPr>
                  <w:rPr>
                    <w:rFonts w:ascii="Cambria Math" w:hAnsi="Cambria Math" w:cstheme="minorHAnsi"/>
                    <w:sz w:val="24"/>
                    <w:szCs w:val="24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  <w:lang w:val="cs-CZ"/>
                  </w:rPr>
                  <m:t>7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  <w:lang w:val="cs-CZ"/>
                  </w:rPr>
                  <m:t>5</m:t>
                </m:r>
              </m:e>
            </m:eqArr>
          </m:sup>
        </m:sSubSup>
        <m:r>
          <w:rPr>
            <w:rFonts w:ascii="Cambria Math" w:hAnsi="Cambria Math" w:cstheme="minorHAnsi"/>
            <w:sz w:val="24"/>
            <w:szCs w:val="24"/>
            <w:lang w:val="cs-CZ"/>
          </w:rPr>
          <m:t xml:space="preserve"> </m:t>
        </m:r>
        <m:r>
          <w:rPr>
            <w:rFonts w:ascii="Cambria Math" w:hAnsi="Cambria Math" w:cstheme="minorHAnsi"/>
            <w:sz w:val="24"/>
            <w:szCs w:val="24"/>
            <w:lang w:val="cs-CZ"/>
          </w:rPr>
          <m:t xml:space="preserve"> </m:t>
        </m:r>
        <m:r>
          <m:rPr>
            <m:sty m:val="p"/>
          </m:rPr>
          <w:rPr>
            <w:rFonts w:ascii="Cambria Math" w:hAnsi="Cambria Math" w:cstheme="minorHAnsi"/>
            <w:sz w:val="24"/>
            <w:szCs w:val="24"/>
            <w:lang w:val="cs-CZ"/>
          </w:rPr>
          <m:t>|</m:t>
        </m:r>
        <m:r>
          <w:rPr>
            <w:rFonts w:ascii="Cambria Math" w:hAnsi="Cambria Math" w:cstheme="minorHAnsi"/>
            <w:sz w:val="24"/>
            <w:szCs w:val="24"/>
            <w:lang w:val="cs-CZ"/>
          </w:rPr>
          <m:t xml:space="preserve">  </m:t>
        </m:r>
      </m:oMath>
      <w:r w:rsidRPr="00612601">
        <w:rPr>
          <w:rFonts w:ascii="Cambria Math" w:hAnsi="Cambria Math" w:cstheme="minorHAnsi"/>
          <w:sz w:val="24"/>
          <w:szCs w:val="24"/>
          <w:lang w:val="cs-CZ"/>
        </w:rPr>
        <w:t>T</w:t>
      </w:r>
    </w:p>
    <w:p w:rsidR="00275059" w:rsidRDefault="00275059" w:rsidP="00956F61">
      <w:pPr>
        <w:spacing w:after="0" w:line="276" w:lineRule="auto"/>
        <w:jc w:val="both"/>
        <w:rPr>
          <w:rFonts w:cstheme="minorHAnsi"/>
          <w:sz w:val="24"/>
          <w:szCs w:val="24"/>
          <w:lang w:val="cs-CZ"/>
        </w:rPr>
      </w:pPr>
    </w:p>
    <w:p w:rsidR="00275059" w:rsidRPr="00275059" w:rsidRDefault="00275059" w:rsidP="00956F61">
      <w:pPr>
        <w:spacing w:after="0" w:line="276" w:lineRule="auto"/>
        <w:jc w:val="both"/>
        <w:rPr>
          <w:rFonts w:cstheme="minorHAnsi"/>
          <w:b/>
          <w:sz w:val="20"/>
          <w:szCs w:val="20"/>
          <w:u w:val="single"/>
          <w:lang w:val="cs-CZ"/>
        </w:rPr>
      </w:pPr>
      <w:r w:rsidRPr="00275059">
        <w:rPr>
          <w:rFonts w:cstheme="minorHAnsi"/>
          <w:b/>
          <w:sz w:val="20"/>
          <w:szCs w:val="20"/>
          <w:u w:val="single"/>
          <w:lang w:val="cs-CZ"/>
        </w:rPr>
        <w:t>Melodické tóny</w:t>
      </w:r>
    </w:p>
    <w:p w:rsidR="00275059" w:rsidRDefault="00275059" w:rsidP="00956F61">
      <w:pPr>
        <w:spacing w:after="0" w:line="276" w:lineRule="auto"/>
        <w:jc w:val="both"/>
        <w:rPr>
          <w:rFonts w:cstheme="minorHAnsi"/>
          <w:sz w:val="20"/>
          <w:szCs w:val="20"/>
          <w:lang w:val="cs-CZ"/>
        </w:rPr>
      </w:pPr>
      <w:r>
        <w:rPr>
          <w:rFonts w:cstheme="minorHAnsi"/>
          <w:sz w:val="20"/>
          <w:szCs w:val="20"/>
          <w:lang w:val="cs-CZ"/>
        </w:rPr>
        <w:t xml:space="preserve">3. takt: </w:t>
      </w:r>
      <w:r w:rsidRPr="00D74ADE">
        <w:rPr>
          <w:rFonts w:cstheme="minorHAnsi"/>
          <w:b/>
          <w:sz w:val="20"/>
          <w:szCs w:val="20"/>
          <w:lang w:val="cs-CZ"/>
        </w:rPr>
        <w:t>a</w:t>
      </w:r>
      <w:r>
        <w:rPr>
          <w:rFonts w:cstheme="minorHAnsi"/>
          <w:sz w:val="20"/>
          <w:szCs w:val="20"/>
          <w:lang w:val="cs-CZ"/>
        </w:rPr>
        <w:t xml:space="preserve"> (soprán) = následný akordický tón</w:t>
      </w:r>
    </w:p>
    <w:p w:rsidR="00275059" w:rsidRDefault="00275059" w:rsidP="00956F61">
      <w:pPr>
        <w:spacing w:after="0" w:line="276" w:lineRule="auto"/>
        <w:jc w:val="both"/>
        <w:rPr>
          <w:rFonts w:cstheme="minorHAnsi"/>
          <w:sz w:val="20"/>
          <w:szCs w:val="20"/>
          <w:lang w:val="cs-CZ"/>
        </w:rPr>
      </w:pPr>
      <w:r w:rsidRPr="00275059">
        <w:rPr>
          <w:rFonts w:cstheme="minorHAnsi"/>
          <w:sz w:val="20"/>
          <w:szCs w:val="20"/>
          <w:lang w:val="cs-CZ"/>
        </w:rPr>
        <w:t>4. takt</w:t>
      </w:r>
      <w:r>
        <w:rPr>
          <w:rFonts w:cstheme="minorHAnsi"/>
          <w:sz w:val="20"/>
          <w:szCs w:val="20"/>
          <w:lang w:val="cs-CZ"/>
        </w:rPr>
        <w:t>:</w:t>
      </w:r>
      <w:r w:rsidRPr="00275059">
        <w:rPr>
          <w:rFonts w:cstheme="minorHAnsi"/>
          <w:sz w:val="20"/>
          <w:szCs w:val="20"/>
          <w:lang w:val="cs-CZ"/>
        </w:rPr>
        <w:t xml:space="preserve"> </w:t>
      </w:r>
      <w:r w:rsidRPr="00D74ADE">
        <w:rPr>
          <w:rFonts w:cstheme="minorHAnsi"/>
          <w:b/>
          <w:sz w:val="20"/>
          <w:szCs w:val="20"/>
          <w:lang w:val="cs-CZ"/>
        </w:rPr>
        <w:t>g</w:t>
      </w:r>
      <w:r w:rsidRPr="00275059">
        <w:rPr>
          <w:rFonts w:cstheme="minorHAnsi"/>
          <w:sz w:val="20"/>
          <w:szCs w:val="20"/>
          <w:lang w:val="cs-CZ"/>
        </w:rPr>
        <w:t xml:space="preserve"> = průtah, </w:t>
      </w:r>
      <w:r w:rsidRPr="00D74ADE">
        <w:rPr>
          <w:rFonts w:cstheme="minorHAnsi"/>
          <w:b/>
          <w:sz w:val="20"/>
          <w:szCs w:val="20"/>
          <w:lang w:val="cs-CZ"/>
        </w:rPr>
        <w:t>cis</w:t>
      </w:r>
      <w:r>
        <w:rPr>
          <w:rFonts w:cstheme="minorHAnsi"/>
          <w:sz w:val="20"/>
          <w:szCs w:val="20"/>
          <w:lang w:val="cs-CZ"/>
        </w:rPr>
        <w:t xml:space="preserve"> +</w:t>
      </w:r>
      <w:r w:rsidRPr="00275059">
        <w:rPr>
          <w:rFonts w:cstheme="minorHAnsi"/>
          <w:sz w:val="20"/>
          <w:szCs w:val="20"/>
          <w:lang w:val="cs-CZ"/>
        </w:rPr>
        <w:t xml:space="preserve"> </w:t>
      </w:r>
      <w:r w:rsidRPr="00D74ADE">
        <w:rPr>
          <w:rFonts w:cstheme="minorHAnsi"/>
          <w:b/>
          <w:sz w:val="20"/>
          <w:szCs w:val="20"/>
          <w:lang w:val="cs-CZ"/>
        </w:rPr>
        <w:t>h</w:t>
      </w:r>
      <w:r w:rsidRPr="00275059">
        <w:rPr>
          <w:rFonts w:cstheme="minorHAnsi"/>
          <w:sz w:val="20"/>
          <w:szCs w:val="20"/>
          <w:lang w:val="cs-CZ"/>
        </w:rPr>
        <w:t xml:space="preserve"> </w:t>
      </w:r>
      <w:r>
        <w:rPr>
          <w:rFonts w:cstheme="minorHAnsi"/>
          <w:sz w:val="20"/>
          <w:szCs w:val="20"/>
          <w:lang w:val="cs-CZ"/>
        </w:rPr>
        <w:t>(</w:t>
      </w:r>
      <w:r w:rsidRPr="00275059">
        <w:rPr>
          <w:rFonts w:cstheme="minorHAnsi"/>
          <w:sz w:val="20"/>
          <w:szCs w:val="20"/>
          <w:lang w:val="cs-CZ"/>
        </w:rPr>
        <w:t>v basu</w:t>
      </w:r>
      <w:r>
        <w:rPr>
          <w:rFonts w:cstheme="minorHAnsi"/>
          <w:sz w:val="20"/>
          <w:szCs w:val="20"/>
          <w:lang w:val="cs-CZ"/>
        </w:rPr>
        <w:t>)</w:t>
      </w:r>
      <w:r w:rsidRPr="00275059">
        <w:rPr>
          <w:rFonts w:cstheme="minorHAnsi"/>
          <w:sz w:val="20"/>
          <w:szCs w:val="20"/>
          <w:lang w:val="cs-CZ"/>
        </w:rPr>
        <w:t xml:space="preserve"> = průchodné tóny</w:t>
      </w:r>
      <w:r>
        <w:rPr>
          <w:rFonts w:cstheme="minorHAnsi"/>
          <w:sz w:val="20"/>
          <w:szCs w:val="20"/>
          <w:lang w:val="cs-CZ"/>
        </w:rPr>
        <w:t xml:space="preserve">, </w:t>
      </w:r>
      <w:r w:rsidRPr="00D74ADE">
        <w:rPr>
          <w:rFonts w:cstheme="minorHAnsi"/>
          <w:b/>
          <w:sz w:val="20"/>
          <w:szCs w:val="20"/>
          <w:lang w:val="cs-CZ"/>
        </w:rPr>
        <w:t>a</w:t>
      </w:r>
      <w:r>
        <w:rPr>
          <w:rFonts w:cstheme="minorHAnsi"/>
          <w:sz w:val="20"/>
          <w:szCs w:val="20"/>
          <w:lang w:val="cs-CZ"/>
        </w:rPr>
        <w:t xml:space="preserve"> (v basu) = následný akordický tón</w:t>
      </w:r>
    </w:p>
    <w:p w:rsidR="00785E9B" w:rsidRDefault="00785E9B" w:rsidP="00956F61">
      <w:pPr>
        <w:spacing w:after="0" w:line="276" w:lineRule="auto"/>
        <w:jc w:val="both"/>
        <w:rPr>
          <w:rFonts w:cstheme="minorHAnsi"/>
          <w:sz w:val="20"/>
          <w:szCs w:val="20"/>
          <w:lang w:val="cs-CZ"/>
        </w:rPr>
      </w:pPr>
      <w:r>
        <w:rPr>
          <w:rFonts w:cstheme="minorHAnsi"/>
          <w:sz w:val="20"/>
          <w:szCs w:val="20"/>
          <w:lang w:val="cs-CZ"/>
        </w:rPr>
        <w:t xml:space="preserve">5. takt: </w:t>
      </w:r>
      <w:r w:rsidRPr="006E5424">
        <w:rPr>
          <w:rFonts w:cstheme="minorHAnsi"/>
          <w:b/>
          <w:sz w:val="20"/>
          <w:szCs w:val="20"/>
          <w:lang w:val="cs-CZ"/>
        </w:rPr>
        <w:t>cis</w:t>
      </w:r>
      <w:r>
        <w:rPr>
          <w:rFonts w:cstheme="minorHAnsi"/>
          <w:sz w:val="20"/>
          <w:szCs w:val="20"/>
          <w:lang w:val="cs-CZ"/>
        </w:rPr>
        <w:t xml:space="preserve"> + </w:t>
      </w:r>
      <w:r w:rsidRPr="006E5424">
        <w:rPr>
          <w:rFonts w:cstheme="minorHAnsi"/>
          <w:b/>
          <w:sz w:val="20"/>
          <w:szCs w:val="20"/>
          <w:lang w:val="cs-CZ"/>
        </w:rPr>
        <w:t>d</w:t>
      </w:r>
      <w:r>
        <w:rPr>
          <w:rFonts w:cstheme="minorHAnsi"/>
          <w:sz w:val="20"/>
          <w:szCs w:val="20"/>
          <w:lang w:val="cs-CZ"/>
        </w:rPr>
        <w:t xml:space="preserve"> = průchodné tóny</w:t>
      </w:r>
    </w:p>
    <w:p w:rsidR="00275059" w:rsidRPr="00275059" w:rsidRDefault="00275059" w:rsidP="00956F61">
      <w:pPr>
        <w:spacing w:after="0" w:line="276" w:lineRule="auto"/>
        <w:jc w:val="both"/>
        <w:rPr>
          <w:rFonts w:cstheme="minorHAnsi"/>
          <w:sz w:val="20"/>
          <w:szCs w:val="20"/>
          <w:lang w:val="cs-CZ"/>
        </w:rPr>
      </w:pPr>
      <w:r>
        <w:rPr>
          <w:rFonts w:cstheme="minorHAnsi"/>
          <w:sz w:val="20"/>
          <w:szCs w:val="20"/>
          <w:lang w:val="cs-CZ"/>
        </w:rPr>
        <w:t xml:space="preserve">7. takt: </w:t>
      </w:r>
      <w:r w:rsidRPr="00D74ADE">
        <w:rPr>
          <w:rFonts w:cstheme="minorHAnsi"/>
          <w:b/>
          <w:sz w:val="20"/>
          <w:szCs w:val="20"/>
          <w:lang w:val="cs-CZ"/>
        </w:rPr>
        <w:t>fis</w:t>
      </w:r>
      <w:r>
        <w:rPr>
          <w:rFonts w:cstheme="minorHAnsi"/>
          <w:sz w:val="20"/>
          <w:szCs w:val="20"/>
          <w:lang w:val="cs-CZ"/>
        </w:rPr>
        <w:t xml:space="preserve"> = průtah (v </w:t>
      </w:r>
      <w:proofErr w:type="spellStart"/>
      <w:r>
        <w:rPr>
          <w:rFonts w:cstheme="minorHAnsi"/>
          <w:sz w:val="20"/>
          <w:szCs w:val="20"/>
          <w:lang w:val="cs-CZ"/>
        </w:rPr>
        <w:t>pěv</w:t>
      </w:r>
      <w:proofErr w:type="spellEnd"/>
      <w:r>
        <w:rPr>
          <w:rFonts w:cstheme="minorHAnsi"/>
          <w:sz w:val="20"/>
          <w:szCs w:val="20"/>
          <w:lang w:val="cs-CZ"/>
        </w:rPr>
        <w:t xml:space="preserve">. partu volně nastupující), </w:t>
      </w:r>
      <w:r w:rsidRPr="00D74ADE">
        <w:rPr>
          <w:rFonts w:cstheme="minorHAnsi"/>
          <w:b/>
          <w:sz w:val="20"/>
          <w:szCs w:val="20"/>
          <w:lang w:val="cs-CZ"/>
        </w:rPr>
        <w:t>d</w:t>
      </w:r>
      <w:r>
        <w:rPr>
          <w:rFonts w:cstheme="minorHAnsi"/>
          <w:sz w:val="20"/>
          <w:szCs w:val="20"/>
          <w:lang w:val="cs-CZ"/>
        </w:rPr>
        <w:t xml:space="preserve"> + </w:t>
      </w:r>
      <w:r w:rsidRPr="00D74ADE">
        <w:rPr>
          <w:rFonts w:cstheme="minorHAnsi"/>
          <w:b/>
          <w:sz w:val="20"/>
          <w:szCs w:val="20"/>
          <w:lang w:val="cs-CZ"/>
        </w:rPr>
        <w:t>fis</w:t>
      </w:r>
      <w:r>
        <w:rPr>
          <w:rFonts w:cstheme="minorHAnsi"/>
          <w:sz w:val="20"/>
          <w:szCs w:val="20"/>
          <w:lang w:val="cs-CZ"/>
        </w:rPr>
        <w:t xml:space="preserve"> na konci taktu = předjímky</w:t>
      </w:r>
    </w:p>
    <w:p w:rsidR="007E45B9" w:rsidRPr="00612601" w:rsidRDefault="007E45B9">
      <w:pPr>
        <w:jc w:val="both"/>
        <w:rPr>
          <w:bCs/>
          <w:sz w:val="20"/>
          <w:szCs w:val="20"/>
          <w:lang w:val="cs-CZ"/>
        </w:rPr>
      </w:pPr>
      <w:bookmarkStart w:id="0" w:name="_GoBack"/>
      <w:bookmarkEnd w:id="0"/>
    </w:p>
    <w:p w:rsidR="007E45B9" w:rsidRPr="009358DD" w:rsidRDefault="007E45B9">
      <w:pPr>
        <w:jc w:val="both"/>
        <w:rPr>
          <w:bCs/>
          <w:sz w:val="20"/>
          <w:szCs w:val="20"/>
          <w:lang w:val="cs-CZ"/>
        </w:rPr>
      </w:pPr>
    </w:p>
    <w:p w:rsidR="006B3428" w:rsidRPr="00CF1528" w:rsidRDefault="006B3428">
      <w:pPr>
        <w:rPr>
          <w:sz w:val="20"/>
          <w:szCs w:val="20"/>
          <w:lang w:val="cs-CZ"/>
        </w:rPr>
      </w:pPr>
    </w:p>
    <w:p w:rsidR="006B3428" w:rsidRPr="00CF1528" w:rsidRDefault="006B3428">
      <w:pPr>
        <w:rPr>
          <w:b/>
          <w:lang w:val="cs-CZ"/>
        </w:rPr>
      </w:pPr>
    </w:p>
    <w:p w:rsidR="006B3428" w:rsidRPr="00CF1528" w:rsidRDefault="006B3428">
      <w:pPr>
        <w:rPr>
          <w:lang w:val="cs-CZ"/>
        </w:rPr>
      </w:pPr>
    </w:p>
    <w:sectPr w:rsidR="006B3428" w:rsidRPr="00CF1528">
      <w:pgSz w:w="12240" w:h="15840"/>
      <w:pgMar w:top="1440" w:right="1440" w:bottom="1440" w:left="1440" w:header="0" w:footer="0" w:gutter="0"/>
      <w:cols w:space="708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14DCE"/>
    <w:multiLevelType w:val="multilevel"/>
    <w:tmpl w:val="29BC5B9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F94456A"/>
    <w:multiLevelType w:val="multilevel"/>
    <w:tmpl w:val="76E24484"/>
    <w:lvl w:ilvl="0">
      <w:start w:val="1"/>
      <w:numFmt w:val="none"/>
      <w:pStyle w:val="Nadpis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D767B4B"/>
    <w:multiLevelType w:val="multilevel"/>
    <w:tmpl w:val="8B1E995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3428"/>
    <w:rsid w:val="00064C7D"/>
    <w:rsid w:val="000849C5"/>
    <w:rsid w:val="00096155"/>
    <w:rsid w:val="000C5BA9"/>
    <w:rsid w:val="000E1183"/>
    <w:rsid w:val="00145236"/>
    <w:rsid w:val="00170836"/>
    <w:rsid w:val="001B5654"/>
    <w:rsid w:val="001B574F"/>
    <w:rsid w:val="001D5BF1"/>
    <w:rsid w:val="002373A2"/>
    <w:rsid w:val="00253FDC"/>
    <w:rsid w:val="00275059"/>
    <w:rsid w:val="002957CD"/>
    <w:rsid w:val="002E2D9D"/>
    <w:rsid w:val="00306616"/>
    <w:rsid w:val="00355AF2"/>
    <w:rsid w:val="003601DA"/>
    <w:rsid w:val="003B1DB0"/>
    <w:rsid w:val="003C09F1"/>
    <w:rsid w:val="003D4B99"/>
    <w:rsid w:val="003F3D5E"/>
    <w:rsid w:val="0040796E"/>
    <w:rsid w:val="0043691F"/>
    <w:rsid w:val="004F05C1"/>
    <w:rsid w:val="004F6E2A"/>
    <w:rsid w:val="0058111D"/>
    <w:rsid w:val="005A3B85"/>
    <w:rsid w:val="005D414C"/>
    <w:rsid w:val="00612601"/>
    <w:rsid w:val="0062070F"/>
    <w:rsid w:val="006B3428"/>
    <w:rsid w:val="006E5424"/>
    <w:rsid w:val="00710ACD"/>
    <w:rsid w:val="00741661"/>
    <w:rsid w:val="007518E0"/>
    <w:rsid w:val="00763C3A"/>
    <w:rsid w:val="00785E9B"/>
    <w:rsid w:val="007E45B9"/>
    <w:rsid w:val="008012A3"/>
    <w:rsid w:val="00837F6D"/>
    <w:rsid w:val="008638AE"/>
    <w:rsid w:val="008663F5"/>
    <w:rsid w:val="008B3D11"/>
    <w:rsid w:val="009358DD"/>
    <w:rsid w:val="00956F61"/>
    <w:rsid w:val="00974836"/>
    <w:rsid w:val="00981855"/>
    <w:rsid w:val="00A27FC3"/>
    <w:rsid w:val="00A56201"/>
    <w:rsid w:val="00AD5488"/>
    <w:rsid w:val="00B01393"/>
    <w:rsid w:val="00B05BED"/>
    <w:rsid w:val="00B43FB6"/>
    <w:rsid w:val="00B92E2B"/>
    <w:rsid w:val="00BD500B"/>
    <w:rsid w:val="00BE62EA"/>
    <w:rsid w:val="00BE7299"/>
    <w:rsid w:val="00BE7CBC"/>
    <w:rsid w:val="00C04EDD"/>
    <w:rsid w:val="00C55401"/>
    <w:rsid w:val="00CF1528"/>
    <w:rsid w:val="00D14ACB"/>
    <w:rsid w:val="00D73EE2"/>
    <w:rsid w:val="00D74ADE"/>
    <w:rsid w:val="00DA4CCC"/>
    <w:rsid w:val="00DE5D4C"/>
    <w:rsid w:val="00E46BD1"/>
    <w:rsid w:val="00EE4DA2"/>
    <w:rsid w:val="00F0742D"/>
    <w:rsid w:val="00F5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94FAD"/>
  <w15:docId w15:val="{F5FAF128-1F1B-4955-B5AF-A69DEBA0C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color w:val="00000A"/>
      <w:sz w:val="22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tabs>
        <w:tab w:val="left" w:pos="720"/>
      </w:tabs>
      <w:spacing w:before="240" w:after="120"/>
      <w:jc w:val="both"/>
      <w:outlineLvl w:val="0"/>
    </w:pPr>
    <w:rPr>
      <w:b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FuganormalChar">
    <w:name w:val="Fuga normal Char"/>
    <w:qFormat/>
  </w:style>
  <w:style w:type="character" w:customStyle="1" w:styleId="ListLabel1">
    <w:name w:val="ListLabel 1"/>
    <w:qFormat/>
    <w:rPr>
      <w:rFonts w:cs="Times New Roman"/>
      <w:b w:val="0"/>
      <w:sz w:val="20"/>
    </w:rPr>
  </w:style>
  <w:style w:type="character" w:customStyle="1" w:styleId="WW8Num60z0">
    <w:name w:val="WW8Num60z0"/>
    <w:qFormat/>
    <w:rPr>
      <w:szCs w:val="20"/>
    </w:rPr>
  </w:style>
  <w:style w:type="character" w:customStyle="1" w:styleId="WW8Num81z0">
    <w:name w:val="WW8Num81z0"/>
    <w:qFormat/>
    <w:rPr>
      <w:szCs w:val="20"/>
    </w:rPr>
  </w:style>
  <w:style w:type="character" w:customStyle="1" w:styleId="ListLabel2">
    <w:name w:val="ListLabel 2"/>
    <w:qFormat/>
    <w:rPr>
      <w:rFonts w:cs="Times New Roman"/>
      <w:b w:val="0"/>
      <w:sz w:val="20"/>
    </w:rPr>
  </w:style>
  <w:style w:type="character" w:customStyle="1" w:styleId="ListLabel3">
    <w:name w:val="ListLabel 3"/>
    <w:qFormat/>
    <w:rPr>
      <w:rFonts w:cs="Times New Roman"/>
      <w:b w:val="0"/>
      <w:sz w:val="20"/>
    </w:rPr>
  </w:style>
  <w:style w:type="character" w:customStyle="1" w:styleId="ListLabel4">
    <w:name w:val="ListLabel 4"/>
    <w:qFormat/>
    <w:rPr>
      <w:rFonts w:cs="Times New Roman"/>
      <w:b w:val="0"/>
      <w:sz w:val="20"/>
    </w:rPr>
  </w:style>
  <w:style w:type="character" w:customStyle="1" w:styleId="ListLabel5">
    <w:name w:val="ListLabel 5"/>
    <w:qFormat/>
    <w:rPr>
      <w:rFonts w:cs="Times New Roman"/>
      <w:b w:val="0"/>
      <w:sz w:val="20"/>
    </w:rPr>
  </w:style>
  <w:style w:type="character" w:customStyle="1" w:styleId="ListLabel6">
    <w:name w:val="ListLabel 6"/>
    <w:qFormat/>
    <w:rPr>
      <w:rFonts w:cs="Times New Roman"/>
      <w:b w:val="0"/>
      <w:sz w:val="20"/>
    </w:rPr>
  </w:style>
  <w:style w:type="character" w:customStyle="1" w:styleId="ListLabel7">
    <w:name w:val="ListLabel 7"/>
    <w:qFormat/>
    <w:rPr>
      <w:rFonts w:cs="Times New Roman"/>
      <w:b w:val="0"/>
      <w:sz w:val="20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Odrkyspojovnky">
    <w:name w:val="Odrážky (spojovníky)"/>
    <w:basedOn w:val="Normln"/>
    <w:qFormat/>
    <w:pPr>
      <w:ind w:left="567" w:hanging="284"/>
      <w:jc w:val="both"/>
    </w:pPr>
    <w:rPr>
      <w:sz w:val="20"/>
      <w:szCs w:val="20"/>
    </w:rPr>
  </w:style>
  <w:style w:type="paragraph" w:customStyle="1" w:styleId="Nzevpodkapitoly">
    <w:name w:val="Název podkapitoly"/>
    <w:basedOn w:val="Nadpis1"/>
    <w:next w:val="Normln"/>
    <w:qFormat/>
    <w:pPr>
      <w:numPr>
        <w:numId w:val="0"/>
      </w:numPr>
      <w:spacing w:after="240"/>
    </w:pPr>
    <w:rPr>
      <w:sz w:val="24"/>
    </w:rPr>
  </w:style>
  <w:style w:type="paragraph" w:customStyle="1" w:styleId="Fuganormal">
    <w:name w:val="Fuga normal"/>
    <w:basedOn w:val="Normln"/>
    <w:qFormat/>
    <w:pPr>
      <w:ind w:firstLine="284"/>
      <w:jc w:val="both"/>
    </w:pPr>
    <w:rPr>
      <w:sz w:val="20"/>
      <w:szCs w:val="20"/>
    </w:rPr>
  </w:style>
  <w:style w:type="numbering" w:customStyle="1" w:styleId="WW8Num52">
    <w:name w:val="WW8Num52"/>
    <w:qFormat/>
  </w:style>
  <w:style w:type="numbering" w:customStyle="1" w:styleId="WW8Num60">
    <w:name w:val="WW8Num60"/>
    <w:qFormat/>
  </w:style>
  <w:style w:type="numbering" w:customStyle="1" w:styleId="WW8Num81">
    <w:name w:val="WW8Num81"/>
    <w:qFormat/>
  </w:style>
  <w:style w:type="character" w:styleId="Zstupntext">
    <w:name w:val="Placeholder Text"/>
    <w:basedOn w:val="Standardnpsmoodstavce"/>
    <w:uiPriority w:val="99"/>
    <w:semiHidden/>
    <w:rsid w:val="009358DD"/>
    <w:rPr>
      <w:color w:val="808080"/>
    </w:rPr>
  </w:style>
  <w:style w:type="paragraph" w:styleId="Odstavecseseznamem">
    <w:name w:val="List Paragraph"/>
    <w:basedOn w:val="Normln"/>
    <w:uiPriority w:val="34"/>
    <w:qFormat/>
    <w:rsid w:val="00956F61"/>
    <w:pPr>
      <w:ind w:left="720"/>
      <w:contextualSpacing/>
    </w:pPr>
    <w:rPr>
      <w:rFonts w:eastAsiaTheme="minorHAnsi"/>
      <w:color w:val="auto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3</Pages>
  <Words>620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Michal Janošík</cp:lastModifiedBy>
  <cp:revision>87</cp:revision>
  <dcterms:created xsi:type="dcterms:W3CDTF">2018-01-23T17:40:00Z</dcterms:created>
  <dcterms:modified xsi:type="dcterms:W3CDTF">2018-05-15T14:35:00Z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